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F298" w14:textId="45FA7FE5" w:rsidR="00B875EB" w:rsidRPr="00B875EB" w:rsidRDefault="00000000" w:rsidP="00B875EB">
      <w:pPr>
        <w:pStyle w:val="Naslov1"/>
        <w:spacing w:before="240"/>
        <w:jc w:val="center"/>
      </w:pPr>
      <w:r>
        <w:t>O</w:t>
      </w:r>
      <w:r w:rsidR="00B875EB">
        <w:t>bvestilo o izvajanju videonadzora</w:t>
      </w:r>
    </w:p>
    <w:p w14:paraId="64EA57E0" w14:textId="77777777" w:rsidR="00452C4B" w:rsidRDefault="00000000" w:rsidP="00B875EB">
      <w:pPr>
        <w:pStyle w:val="Telobesedila"/>
        <w:spacing w:before="240" w:line="360" w:lineRule="auto"/>
        <w:ind w:left="112" w:right="110"/>
        <w:jc w:val="both"/>
      </w:pPr>
      <w:r>
        <w:t>Obveščamo vas, da se v Domu upokojencev Polzela (v nadaljevanju: Dom) izvaja video nadzor gibanja oseb v prostorih in okolici Doma. Video nadzor se izvaja zaradi zaščite premoženja Doma ter varnosti stanovalcev, zaposlenih in obiskovalcev, ter da se prepreči škoda in ugotovijo okoliščine za nastanek škode, takšnega namena varovanja pa ni mogoče doseči z milejšimi sredstvi.</w:t>
      </w:r>
    </w:p>
    <w:p w14:paraId="0D3A1C2C" w14:textId="77777777" w:rsidR="00452C4B" w:rsidRDefault="00452C4B">
      <w:pPr>
        <w:pStyle w:val="Telobesedila"/>
        <w:spacing w:before="127"/>
      </w:pPr>
    </w:p>
    <w:p w14:paraId="095777C3" w14:textId="77777777" w:rsidR="00452C4B" w:rsidRDefault="00000000">
      <w:pPr>
        <w:pStyle w:val="Telobesedila"/>
        <w:ind w:left="112"/>
        <w:jc w:val="both"/>
      </w:pPr>
      <w:r>
        <w:t>Videonadzor</w:t>
      </w:r>
      <w:r>
        <w:rPr>
          <w:spacing w:val="-5"/>
        </w:rPr>
        <w:t xml:space="preserve"> </w:t>
      </w:r>
      <w:r>
        <w:t>se</w:t>
      </w:r>
      <w:r>
        <w:rPr>
          <w:spacing w:val="-3"/>
        </w:rPr>
        <w:t xml:space="preserve"> </w:t>
      </w:r>
      <w:r>
        <w:t>izvaja</w:t>
      </w:r>
      <w:r>
        <w:rPr>
          <w:spacing w:val="-6"/>
        </w:rPr>
        <w:t xml:space="preserve"> </w:t>
      </w:r>
      <w:r>
        <w:t>s</w:t>
      </w:r>
      <w:r>
        <w:rPr>
          <w:spacing w:val="-1"/>
        </w:rPr>
        <w:t xml:space="preserve"> </w:t>
      </w:r>
      <w:proofErr w:type="spellStart"/>
      <w:r>
        <w:t>Prosignal</w:t>
      </w:r>
      <w:proofErr w:type="spellEnd"/>
      <w:r>
        <w:rPr>
          <w:spacing w:val="-2"/>
        </w:rPr>
        <w:t xml:space="preserve"> </w:t>
      </w:r>
      <w:r>
        <w:t>kamerami</w:t>
      </w:r>
      <w:r>
        <w:rPr>
          <w:spacing w:val="-3"/>
        </w:rPr>
        <w:t xml:space="preserve"> </w:t>
      </w:r>
      <w:r>
        <w:t>tako,</w:t>
      </w:r>
      <w:r>
        <w:rPr>
          <w:spacing w:val="-3"/>
        </w:rPr>
        <w:t xml:space="preserve"> </w:t>
      </w:r>
      <w:r>
        <w:t>da</w:t>
      </w:r>
      <w:r>
        <w:rPr>
          <w:spacing w:val="-4"/>
        </w:rPr>
        <w:t xml:space="preserve"> </w:t>
      </w:r>
      <w:r>
        <w:t>je</w:t>
      </w:r>
      <w:r>
        <w:rPr>
          <w:spacing w:val="-6"/>
        </w:rPr>
        <w:t xml:space="preserve"> </w:t>
      </w:r>
      <w:r>
        <w:t>s</w:t>
      </w:r>
      <w:r>
        <w:rPr>
          <w:spacing w:val="-2"/>
        </w:rPr>
        <w:t xml:space="preserve"> </w:t>
      </w:r>
      <w:r>
        <w:t>posnetki</w:t>
      </w:r>
      <w:r>
        <w:rPr>
          <w:spacing w:val="-3"/>
        </w:rPr>
        <w:t xml:space="preserve"> </w:t>
      </w:r>
      <w:r>
        <w:t>videokamer</w:t>
      </w:r>
      <w:r>
        <w:rPr>
          <w:spacing w:val="-4"/>
        </w:rPr>
        <w:t xml:space="preserve"> </w:t>
      </w:r>
      <w:r>
        <w:t>zajeta</w:t>
      </w:r>
      <w:r>
        <w:rPr>
          <w:spacing w:val="-3"/>
        </w:rPr>
        <w:t xml:space="preserve"> </w:t>
      </w:r>
      <w:r>
        <w:t>okolica</w:t>
      </w:r>
      <w:r>
        <w:rPr>
          <w:spacing w:val="-2"/>
        </w:rPr>
        <w:t xml:space="preserve"> </w:t>
      </w:r>
      <w:r>
        <w:t>-</w:t>
      </w:r>
      <w:r>
        <w:rPr>
          <w:spacing w:val="-5"/>
        </w:rPr>
        <w:t xml:space="preserve"> </w:t>
      </w:r>
      <w:r>
        <w:t>vhodi</w:t>
      </w:r>
      <w:r>
        <w:rPr>
          <w:spacing w:val="-2"/>
        </w:rPr>
        <w:t xml:space="preserve"> Doma:</w:t>
      </w:r>
    </w:p>
    <w:p w14:paraId="7B9A3B05" w14:textId="77777777" w:rsidR="00452C4B" w:rsidRDefault="00000000">
      <w:pPr>
        <w:pStyle w:val="Odstavekseznama"/>
        <w:numPr>
          <w:ilvl w:val="0"/>
          <w:numId w:val="2"/>
        </w:numPr>
        <w:tabs>
          <w:tab w:val="left" w:pos="470"/>
        </w:tabs>
        <w:spacing w:before="127"/>
      </w:pPr>
      <w:r>
        <w:t>službeni</w:t>
      </w:r>
      <w:r>
        <w:rPr>
          <w:spacing w:val="-5"/>
        </w:rPr>
        <w:t xml:space="preserve"> </w:t>
      </w:r>
      <w:r>
        <w:rPr>
          <w:spacing w:val="-2"/>
        </w:rPr>
        <w:t>vhod,</w:t>
      </w:r>
    </w:p>
    <w:p w14:paraId="66D71E15" w14:textId="77777777" w:rsidR="00452C4B" w:rsidRDefault="00000000">
      <w:pPr>
        <w:pStyle w:val="Odstavekseznama"/>
        <w:numPr>
          <w:ilvl w:val="0"/>
          <w:numId w:val="2"/>
        </w:numPr>
        <w:tabs>
          <w:tab w:val="left" w:pos="470"/>
        </w:tabs>
        <w:spacing w:before="126"/>
      </w:pPr>
      <w:r>
        <w:t>glavni</w:t>
      </w:r>
      <w:r>
        <w:rPr>
          <w:spacing w:val="-3"/>
        </w:rPr>
        <w:t xml:space="preserve"> </w:t>
      </w:r>
      <w:r>
        <w:t>vhod</w:t>
      </w:r>
      <w:r>
        <w:rPr>
          <w:spacing w:val="-4"/>
        </w:rPr>
        <w:t xml:space="preserve"> </w:t>
      </w:r>
      <w:r>
        <w:rPr>
          <w:spacing w:val="-2"/>
        </w:rPr>
        <w:t>avla,</w:t>
      </w:r>
    </w:p>
    <w:p w14:paraId="65AA01CA" w14:textId="77777777" w:rsidR="00452C4B" w:rsidRDefault="00000000">
      <w:pPr>
        <w:pStyle w:val="Odstavekseznama"/>
        <w:numPr>
          <w:ilvl w:val="0"/>
          <w:numId w:val="2"/>
        </w:numPr>
        <w:tabs>
          <w:tab w:val="left" w:pos="470"/>
        </w:tabs>
        <w:spacing w:before="127"/>
      </w:pPr>
      <w:r>
        <w:t>glavni</w:t>
      </w:r>
      <w:r>
        <w:rPr>
          <w:spacing w:val="-3"/>
        </w:rPr>
        <w:t xml:space="preserve"> </w:t>
      </w:r>
      <w:r>
        <w:t>vhod</w:t>
      </w:r>
      <w:r>
        <w:rPr>
          <w:spacing w:val="-4"/>
        </w:rPr>
        <w:t xml:space="preserve"> </w:t>
      </w:r>
      <w:r>
        <w:rPr>
          <w:spacing w:val="-2"/>
        </w:rPr>
        <w:t>depandansa,</w:t>
      </w:r>
    </w:p>
    <w:p w14:paraId="46138D61" w14:textId="77777777" w:rsidR="00452C4B" w:rsidRDefault="00000000">
      <w:pPr>
        <w:pStyle w:val="Odstavekseznama"/>
        <w:numPr>
          <w:ilvl w:val="0"/>
          <w:numId w:val="2"/>
        </w:numPr>
        <w:tabs>
          <w:tab w:val="left" w:pos="470"/>
        </w:tabs>
        <w:spacing w:before="124"/>
      </w:pPr>
      <w:r>
        <w:t>vhod pri</w:t>
      </w:r>
      <w:r>
        <w:rPr>
          <w:spacing w:val="-2"/>
        </w:rPr>
        <w:t xml:space="preserve"> </w:t>
      </w:r>
      <w:r>
        <w:t>dvigalu</w:t>
      </w:r>
      <w:r>
        <w:rPr>
          <w:spacing w:val="-2"/>
        </w:rPr>
        <w:t xml:space="preserve"> depandansa,</w:t>
      </w:r>
    </w:p>
    <w:p w14:paraId="7723AAC3" w14:textId="77777777" w:rsidR="00452C4B" w:rsidRDefault="00000000">
      <w:pPr>
        <w:pStyle w:val="Odstavekseznama"/>
        <w:numPr>
          <w:ilvl w:val="0"/>
          <w:numId w:val="2"/>
        </w:numPr>
        <w:tabs>
          <w:tab w:val="left" w:pos="470"/>
        </w:tabs>
        <w:spacing w:before="127"/>
      </w:pPr>
      <w:r>
        <w:t>ploščad</w:t>
      </w:r>
      <w:r>
        <w:rPr>
          <w:spacing w:val="-3"/>
        </w:rPr>
        <w:t xml:space="preserve"> </w:t>
      </w:r>
      <w:r>
        <w:rPr>
          <w:spacing w:val="-2"/>
        </w:rPr>
        <w:t>depandansa,</w:t>
      </w:r>
    </w:p>
    <w:p w14:paraId="2E5AE397" w14:textId="77777777" w:rsidR="00452C4B" w:rsidRDefault="00000000">
      <w:pPr>
        <w:pStyle w:val="Odstavekseznama"/>
        <w:numPr>
          <w:ilvl w:val="0"/>
          <w:numId w:val="2"/>
        </w:numPr>
        <w:tabs>
          <w:tab w:val="left" w:pos="470"/>
        </w:tabs>
        <w:spacing w:before="126"/>
      </w:pPr>
      <w:r>
        <w:t>vhod</w:t>
      </w:r>
      <w:r>
        <w:rPr>
          <w:spacing w:val="-2"/>
        </w:rPr>
        <w:t xml:space="preserve"> prizidek,</w:t>
      </w:r>
    </w:p>
    <w:p w14:paraId="6FD9EF4B" w14:textId="77777777" w:rsidR="00452C4B" w:rsidRDefault="00000000">
      <w:pPr>
        <w:pStyle w:val="Odstavekseznama"/>
        <w:numPr>
          <w:ilvl w:val="0"/>
          <w:numId w:val="2"/>
        </w:numPr>
        <w:tabs>
          <w:tab w:val="left" w:pos="470"/>
        </w:tabs>
        <w:spacing w:before="127"/>
      </w:pPr>
      <w:r>
        <w:t>vhod</w:t>
      </w:r>
      <w:r>
        <w:rPr>
          <w:spacing w:val="-3"/>
        </w:rPr>
        <w:t xml:space="preserve"> </w:t>
      </w:r>
      <w:r>
        <w:t>zadaj</w:t>
      </w:r>
      <w:r>
        <w:rPr>
          <w:spacing w:val="-1"/>
        </w:rPr>
        <w:t xml:space="preserve"> </w:t>
      </w:r>
      <w:r>
        <w:rPr>
          <w:spacing w:val="-2"/>
        </w:rPr>
        <w:t>kuhinja,</w:t>
      </w:r>
    </w:p>
    <w:p w14:paraId="16BE0F7A" w14:textId="77777777" w:rsidR="00452C4B" w:rsidRDefault="00000000">
      <w:pPr>
        <w:pStyle w:val="Odstavekseznama"/>
        <w:numPr>
          <w:ilvl w:val="0"/>
          <w:numId w:val="2"/>
        </w:numPr>
        <w:tabs>
          <w:tab w:val="left" w:pos="470"/>
        </w:tabs>
        <w:spacing w:before="124"/>
      </w:pPr>
      <w:r>
        <w:t>dovoz</w:t>
      </w:r>
      <w:r>
        <w:rPr>
          <w:spacing w:val="-4"/>
        </w:rPr>
        <w:t xml:space="preserve"> </w:t>
      </w:r>
      <w:r>
        <w:t>gospodarsko</w:t>
      </w:r>
      <w:r>
        <w:rPr>
          <w:spacing w:val="-2"/>
        </w:rPr>
        <w:t xml:space="preserve"> dvorišče.</w:t>
      </w:r>
    </w:p>
    <w:p w14:paraId="14647F49" w14:textId="77777777" w:rsidR="00452C4B" w:rsidRDefault="00452C4B">
      <w:pPr>
        <w:pStyle w:val="Telobesedila"/>
      </w:pPr>
    </w:p>
    <w:p w14:paraId="6E73BD54" w14:textId="77777777" w:rsidR="00452C4B" w:rsidRDefault="00452C4B">
      <w:pPr>
        <w:pStyle w:val="Telobesedila"/>
      </w:pPr>
    </w:p>
    <w:p w14:paraId="693326FD" w14:textId="77777777" w:rsidR="00452C4B" w:rsidRDefault="00452C4B">
      <w:pPr>
        <w:pStyle w:val="Telobesedila"/>
        <w:spacing w:before="128"/>
      </w:pPr>
    </w:p>
    <w:p w14:paraId="6A6BB244" w14:textId="77777777" w:rsidR="00452C4B" w:rsidRDefault="00000000">
      <w:pPr>
        <w:pStyle w:val="Telobesedila"/>
        <w:spacing w:line="360" w:lineRule="auto"/>
        <w:ind w:left="112" w:right="109"/>
        <w:jc w:val="both"/>
      </w:pPr>
      <w:r>
        <w:t>Informacija,</w:t>
      </w:r>
      <w:r>
        <w:rPr>
          <w:spacing w:val="-5"/>
        </w:rPr>
        <w:t xml:space="preserve"> </w:t>
      </w:r>
      <w:r>
        <w:t>kje</w:t>
      </w:r>
      <w:r>
        <w:rPr>
          <w:spacing w:val="-6"/>
        </w:rPr>
        <w:t xml:space="preserve"> </w:t>
      </w:r>
      <w:r>
        <w:t>in</w:t>
      </w:r>
      <w:r>
        <w:rPr>
          <w:spacing w:val="-5"/>
        </w:rPr>
        <w:t xml:space="preserve"> </w:t>
      </w:r>
      <w:r>
        <w:t>koliko</w:t>
      </w:r>
      <w:r>
        <w:rPr>
          <w:spacing w:val="-5"/>
        </w:rPr>
        <w:t xml:space="preserve"> </w:t>
      </w:r>
      <w:r>
        <w:t>časa</w:t>
      </w:r>
      <w:r>
        <w:rPr>
          <w:spacing w:val="-7"/>
        </w:rPr>
        <w:t xml:space="preserve"> </w:t>
      </w:r>
      <w:r>
        <w:t>se</w:t>
      </w:r>
      <w:r>
        <w:rPr>
          <w:spacing w:val="-4"/>
        </w:rPr>
        <w:t xml:space="preserve"> </w:t>
      </w:r>
      <w:r>
        <w:t>shranjujejo</w:t>
      </w:r>
      <w:r>
        <w:rPr>
          <w:spacing w:val="-4"/>
        </w:rPr>
        <w:t xml:space="preserve"> </w:t>
      </w:r>
      <w:r>
        <w:t>posnetki</w:t>
      </w:r>
      <w:r>
        <w:rPr>
          <w:spacing w:val="-6"/>
        </w:rPr>
        <w:t xml:space="preserve"> </w:t>
      </w:r>
      <w:r>
        <w:t>iz</w:t>
      </w:r>
      <w:r>
        <w:rPr>
          <w:spacing w:val="-4"/>
        </w:rPr>
        <w:t xml:space="preserve"> </w:t>
      </w:r>
      <w:r>
        <w:t>video</w:t>
      </w:r>
      <w:r>
        <w:rPr>
          <w:spacing w:val="-5"/>
        </w:rPr>
        <w:t xml:space="preserve"> </w:t>
      </w:r>
      <w:r>
        <w:t>nadzornega</w:t>
      </w:r>
      <w:r>
        <w:rPr>
          <w:spacing w:val="-5"/>
        </w:rPr>
        <w:t xml:space="preserve"> </w:t>
      </w:r>
      <w:r>
        <w:t>sistema,</w:t>
      </w:r>
      <w:r>
        <w:rPr>
          <w:spacing w:val="-6"/>
        </w:rPr>
        <w:t xml:space="preserve"> </w:t>
      </w:r>
      <w:r>
        <w:t>se</w:t>
      </w:r>
      <w:r>
        <w:rPr>
          <w:spacing w:val="-4"/>
        </w:rPr>
        <w:t xml:space="preserve"> </w:t>
      </w:r>
      <w:r>
        <w:t>lahko</w:t>
      </w:r>
      <w:r>
        <w:rPr>
          <w:spacing w:val="-4"/>
        </w:rPr>
        <w:t xml:space="preserve"> </w:t>
      </w:r>
      <w:r>
        <w:t>pridobi</w:t>
      </w:r>
      <w:r>
        <w:rPr>
          <w:spacing w:val="-4"/>
        </w:rPr>
        <w:t xml:space="preserve"> </w:t>
      </w:r>
      <w:r>
        <w:t>pri</w:t>
      </w:r>
      <w:r>
        <w:rPr>
          <w:spacing w:val="-4"/>
        </w:rPr>
        <w:t xml:space="preserve"> </w:t>
      </w:r>
      <w:r>
        <w:t>pooblaščeni</w:t>
      </w:r>
      <w:r>
        <w:rPr>
          <w:spacing w:val="-4"/>
        </w:rPr>
        <w:t xml:space="preserve"> </w:t>
      </w:r>
      <w:r>
        <w:t xml:space="preserve">osebi za video nadzorni sistem. Kontaktni podatki pooblaščene osebe v Domu so: Katja </w:t>
      </w:r>
      <w:proofErr w:type="spellStart"/>
      <w:r>
        <w:t>Jurjovec</w:t>
      </w:r>
      <w:proofErr w:type="spellEnd"/>
      <w:r>
        <w:t xml:space="preserve">, tel.: 041 375 376, e-pošta: </w:t>
      </w:r>
      <w:hyperlink r:id="rId7">
        <w:r w:rsidR="00452C4B">
          <w:rPr>
            <w:spacing w:val="-2"/>
          </w:rPr>
          <w:t>katja.jurjovec@dupolzela.si</w:t>
        </w:r>
      </w:hyperlink>
    </w:p>
    <w:p w14:paraId="40A2CC4B" w14:textId="77777777" w:rsidR="00452C4B" w:rsidRDefault="00452C4B">
      <w:pPr>
        <w:pStyle w:val="Telobesedila"/>
        <w:spacing w:before="126"/>
      </w:pPr>
    </w:p>
    <w:p w14:paraId="4084412C" w14:textId="77777777" w:rsidR="00452C4B" w:rsidRDefault="00000000">
      <w:pPr>
        <w:pStyle w:val="Telobesedila"/>
        <w:spacing w:line="360" w:lineRule="auto"/>
        <w:ind w:left="112" w:right="109"/>
        <w:jc w:val="both"/>
      </w:pPr>
      <w:r>
        <w:t>Posnetke,</w:t>
      </w:r>
      <w:r>
        <w:rPr>
          <w:spacing w:val="-3"/>
        </w:rPr>
        <w:t xml:space="preserve"> </w:t>
      </w:r>
      <w:r>
        <w:t>pridobljene</w:t>
      </w:r>
      <w:r>
        <w:rPr>
          <w:spacing w:val="-4"/>
        </w:rPr>
        <w:t xml:space="preserve"> </w:t>
      </w:r>
      <w:r>
        <w:t>na</w:t>
      </w:r>
      <w:r>
        <w:rPr>
          <w:spacing w:val="-4"/>
        </w:rPr>
        <w:t xml:space="preserve"> </w:t>
      </w:r>
      <w:r>
        <w:t>podlagi</w:t>
      </w:r>
      <w:r>
        <w:rPr>
          <w:spacing w:val="-4"/>
        </w:rPr>
        <w:t xml:space="preserve"> </w:t>
      </w:r>
      <w:r>
        <w:t>video</w:t>
      </w:r>
      <w:r>
        <w:rPr>
          <w:spacing w:val="-7"/>
        </w:rPr>
        <w:t xml:space="preserve"> </w:t>
      </w:r>
      <w:r>
        <w:t>nadzora,</w:t>
      </w:r>
      <w:r>
        <w:rPr>
          <w:spacing w:val="-5"/>
        </w:rPr>
        <w:t xml:space="preserve"> </w:t>
      </w:r>
      <w:r>
        <w:t>lahko</w:t>
      </w:r>
      <w:r>
        <w:rPr>
          <w:spacing w:val="-5"/>
        </w:rPr>
        <w:t xml:space="preserve"> </w:t>
      </w:r>
      <w:r>
        <w:t>uporabijo</w:t>
      </w:r>
      <w:r>
        <w:rPr>
          <w:spacing w:val="-5"/>
        </w:rPr>
        <w:t xml:space="preserve"> </w:t>
      </w:r>
      <w:r>
        <w:t>samo</w:t>
      </w:r>
      <w:r>
        <w:rPr>
          <w:spacing w:val="-3"/>
        </w:rPr>
        <w:t xml:space="preserve"> </w:t>
      </w:r>
      <w:r>
        <w:t>za</w:t>
      </w:r>
      <w:r>
        <w:rPr>
          <w:spacing w:val="-3"/>
        </w:rPr>
        <w:t xml:space="preserve"> </w:t>
      </w:r>
      <w:r>
        <w:t>to</w:t>
      </w:r>
      <w:r>
        <w:rPr>
          <w:spacing w:val="-7"/>
        </w:rPr>
        <w:t xml:space="preserve"> </w:t>
      </w:r>
      <w:r>
        <w:t>pooblaščene</w:t>
      </w:r>
      <w:r>
        <w:rPr>
          <w:spacing w:val="-4"/>
        </w:rPr>
        <w:t xml:space="preserve"> </w:t>
      </w:r>
      <w:r>
        <w:t>osebe</w:t>
      </w:r>
      <w:r>
        <w:rPr>
          <w:spacing w:val="-5"/>
        </w:rPr>
        <w:t xml:space="preserve"> </w:t>
      </w:r>
      <w:r>
        <w:t>in</w:t>
      </w:r>
      <w:r>
        <w:rPr>
          <w:spacing w:val="-7"/>
        </w:rPr>
        <w:t xml:space="preserve"> </w:t>
      </w:r>
      <w:r>
        <w:t>le</w:t>
      </w:r>
      <w:r>
        <w:rPr>
          <w:spacing w:val="-5"/>
        </w:rPr>
        <w:t xml:space="preserve"> </w:t>
      </w:r>
      <w:r>
        <w:t>v</w:t>
      </w:r>
      <w:r>
        <w:rPr>
          <w:spacing w:val="-3"/>
        </w:rPr>
        <w:t xml:space="preserve"> </w:t>
      </w:r>
      <w:r>
        <w:t>primeru,</w:t>
      </w:r>
      <w:r>
        <w:rPr>
          <w:spacing w:val="-5"/>
        </w:rPr>
        <w:t xml:space="preserve"> </w:t>
      </w:r>
      <w:r>
        <w:t>ko</w:t>
      </w:r>
      <w:r>
        <w:rPr>
          <w:spacing w:val="-7"/>
        </w:rPr>
        <w:t xml:space="preserve"> </w:t>
      </w:r>
      <w:r>
        <w:t>gre</w:t>
      </w:r>
      <w:r>
        <w:rPr>
          <w:spacing w:val="-7"/>
        </w:rPr>
        <w:t xml:space="preserve"> </w:t>
      </w:r>
      <w:r>
        <w:t xml:space="preserve">za utemeljen sum, da je prišlo do katerega od zakonitih razlogov za uporabo posnetkov. Če je na podlagi video posnetkov možno rešiti nepojasnjen dogodek, ki ima znake kaznivega dejanja, je le-te dovoljeno posredovati pristojnim državnim </w:t>
      </w:r>
      <w:r>
        <w:rPr>
          <w:spacing w:val="-2"/>
        </w:rPr>
        <w:t>organom.</w:t>
      </w:r>
    </w:p>
    <w:p w14:paraId="2CC50C5A" w14:textId="77777777" w:rsidR="00452C4B" w:rsidRDefault="00452C4B">
      <w:pPr>
        <w:pStyle w:val="Telobesedila"/>
        <w:spacing w:before="126"/>
      </w:pPr>
    </w:p>
    <w:p w14:paraId="1E77AA98" w14:textId="77777777" w:rsidR="00452C4B" w:rsidRDefault="00000000">
      <w:pPr>
        <w:pStyle w:val="Telobesedila"/>
        <w:spacing w:before="1" w:line="357" w:lineRule="auto"/>
        <w:ind w:left="112" w:right="111"/>
        <w:jc w:val="both"/>
      </w:pPr>
      <w:r>
        <w:t>Vsak</w:t>
      </w:r>
      <w:r>
        <w:rPr>
          <w:spacing w:val="-3"/>
        </w:rPr>
        <w:t xml:space="preserve"> </w:t>
      </w:r>
      <w:r>
        <w:t>vpogled</w:t>
      </w:r>
      <w:r>
        <w:rPr>
          <w:spacing w:val="-3"/>
        </w:rPr>
        <w:t xml:space="preserve"> </w:t>
      </w:r>
      <w:r>
        <w:t>in</w:t>
      </w:r>
      <w:r>
        <w:rPr>
          <w:spacing w:val="-3"/>
        </w:rPr>
        <w:t xml:space="preserve"> </w:t>
      </w:r>
      <w:r>
        <w:t>drug</w:t>
      </w:r>
      <w:r>
        <w:rPr>
          <w:spacing w:val="-4"/>
        </w:rPr>
        <w:t xml:space="preserve"> </w:t>
      </w:r>
      <w:r>
        <w:t>poseg</w:t>
      </w:r>
      <w:r>
        <w:rPr>
          <w:spacing w:val="-3"/>
        </w:rPr>
        <w:t xml:space="preserve"> </w:t>
      </w:r>
      <w:r>
        <w:t>v</w:t>
      </w:r>
      <w:r>
        <w:rPr>
          <w:spacing w:val="-5"/>
        </w:rPr>
        <w:t xml:space="preserve"> </w:t>
      </w:r>
      <w:r>
        <w:t>podatke/posnetke</w:t>
      </w:r>
      <w:r>
        <w:rPr>
          <w:spacing w:val="-3"/>
        </w:rPr>
        <w:t xml:space="preserve"> </w:t>
      </w:r>
      <w:r>
        <w:t>se</w:t>
      </w:r>
      <w:r>
        <w:rPr>
          <w:spacing w:val="-3"/>
        </w:rPr>
        <w:t xml:space="preserve"> </w:t>
      </w:r>
      <w:r>
        <w:t>evidentira</w:t>
      </w:r>
      <w:r>
        <w:rPr>
          <w:spacing w:val="-3"/>
        </w:rPr>
        <w:t xml:space="preserve"> </w:t>
      </w:r>
      <w:r>
        <w:t>v</w:t>
      </w:r>
      <w:r>
        <w:rPr>
          <w:spacing w:val="-3"/>
        </w:rPr>
        <w:t xml:space="preserve"> </w:t>
      </w:r>
      <w:r>
        <w:t>obrazcu</w:t>
      </w:r>
      <w:r>
        <w:rPr>
          <w:spacing w:val="-4"/>
        </w:rPr>
        <w:t xml:space="preserve"> </w:t>
      </w:r>
      <w:r>
        <w:t>Evidenca</w:t>
      </w:r>
      <w:r>
        <w:rPr>
          <w:spacing w:val="-3"/>
        </w:rPr>
        <w:t xml:space="preserve"> </w:t>
      </w:r>
      <w:r>
        <w:t>uporabe</w:t>
      </w:r>
      <w:r>
        <w:rPr>
          <w:spacing w:val="-7"/>
        </w:rPr>
        <w:t xml:space="preserve"> </w:t>
      </w:r>
      <w:r>
        <w:t>video</w:t>
      </w:r>
      <w:r>
        <w:rPr>
          <w:spacing w:val="-3"/>
        </w:rPr>
        <w:t xml:space="preserve"> </w:t>
      </w:r>
      <w:r>
        <w:t>nadzornega</w:t>
      </w:r>
      <w:r>
        <w:rPr>
          <w:spacing w:val="-5"/>
        </w:rPr>
        <w:t xml:space="preserve"> </w:t>
      </w:r>
      <w:r>
        <w:t>sistema</w:t>
      </w:r>
      <w:r>
        <w:rPr>
          <w:spacing w:val="-3"/>
        </w:rPr>
        <w:t xml:space="preserve"> </w:t>
      </w:r>
      <w:r>
        <w:t>po ZVOP-2. Vpogled v podatke dovoli odgovorna oseba s podpisom obrazca.</w:t>
      </w:r>
    </w:p>
    <w:p w14:paraId="6FD85126" w14:textId="77777777" w:rsidR="00452C4B" w:rsidRDefault="00452C4B">
      <w:pPr>
        <w:pStyle w:val="Telobesedila"/>
        <w:spacing w:before="130"/>
      </w:pPr>
    </w:p>
    <w:p w14:paraId="58AE0707" w14:textId="77777777" w:rsidR="00452C4B" w:rsidRDefault="00000000" w:rsidP="00B875EB">
      <w:pPr>
        <w:pStyle w:val="Naslov2"/>
      </w:pPr>
      <w:r>
        <w:t>Obvestilo</w:t>
      </w:r>
      <w:r>
        <w:rPr>
          <w:spacing w:val="-4"/>
        </w:rPr>
        <w:t xml:space="preserve"> </w:t>
      </w:r>
      <w:r>
        <w:t>o</w:t>
      </w:r>
      <w:r>
        <w:rPr>
          <w:spacing w:val="-1"/>
        </w:rPr>
        <w:t xml:space="preserve"> </w:t>
      </w:r>
      <w:r>
        <w:t>informacijah,</w:t>
      </w:r>
      <w:r>
        <w:rPr>
          <w:spacing w:val="-2"/>
        </w:rPr>
        <w:t xml:space="preserve"> </w:t>
      </w:r>
      <w:r>
        <w:t>ki</w:t>
      </w:r>
      <w:r>
        <w:rPr>
          <w:spacing w:val="-3"/>
        </w:rPr>
        <w:t xml:space="preserve"> </w:t>
      </w:r>
      <w:r>
        <w:t>se</w:t>
      </w:r>
      <w:r>
        <w:rPr>
          <w:spacing w:val="-1"/>
        </w:rPr>
        <w:t xml:space="preserve"> </w:t>
      </w:r>
      <w:r>
        <w:rPr>
          <w:spacing w:val="-2"/>
        </w:rPr>
        <w:t>zagotavljajo:</w:t>
      </w:r>
    </w:p>
    <w:p w14:paraId="27508ADC" w14:textId="77777777" w:rsidR="00452C4B" w:rsidRDefault="00452C4B">
      <w:pPr>
        <w:pStyle w:val="Telobesedila"/>
        <w:rPr>
          <w:b/>
        </w:rPr>
      </w:pPr>
    </w:p>
    <w:p w14:paraId="57EBE24D" w14:textId="77777777" w:rsidR="00452C4B" w:rsidRDefault="00452C4B">
      <w:pPr>
        <w:pStyle w:val="Telobesedila"/>
        <w:spacing w:before="1"/>
        <w:rPr>
          <w:b/>
        </w:rPr>
      </w:pPr>
    </w:p>
    <w:p w14:paraId="7D4CF992" w14:textId="0B313D2F" w:rsidR="00B875EB" w:rsidRDefault="00000000" w:rsidP="00B875EB">
      <w:pPr>
        <w:pStyle w:val="Naslov3"/>
        <w:numPr>
          <w:ilvl w:val="0"/>
          <w:numId w:val="3"/>
        </w:numPr>
      </w:pPr>
      <w:r>
        <w:t xml:space="preserve">Upravljavec video nadzornega sistema: </w:t>
      </w:r>
    </w:p>
    <w:p w14:paraId="0F558FA6" w14:textId="08609BFD" w:rsidR="00452C4B" w:rsidRDefault="00000000" w:rsidP="00B875EB">
      <w:pPr>
        <w:tabs>
          <w:tab w:val="left" w:pos="470"/>
        </w:tabs>
        <w:spacing w:line="357" w:lineRule="auto"/>
        <w:ind w:right="111"/>
      </w:pPr>
      <w:r>
        <w:t xml:space="preserve">Dom upokojencev Polzela, Pot v </w:t>
      </w:r>
      <w:proofErr w:type="spellStart"/>
      <w:r>
        <w:t>Šenek</w:t>
      </w:r>
      <w:proofErr w:type="spellEnd"/>
      <w:r>
        <w:t xml:space="preserve"> 7, 3313 Polzela, tel.: 03 703 34 00, e-naslov: </w:t>
      </w:r>
      <w:hyperlink r:id="rId8">
        <w:r w:rsidR="00452C4B">
          <w:t>info@dupolzela.si,</w:t>
        </w:r>
      </w:hyperlink>
      <w:r>
        <w:t xml:space="preserve"> spletna stran: </w:t>
      </w:r>
      <w:hyperlink r:id="rId9">
        <w:r w:rsidR="00452C4B">
          <w:t>www.dupolzela.si</w:t>
        </w:r>
      </w:hyperlink>
    </w:p>
    <w:p w14:paraId="0F0EC318" w14:textId="37E6D313" w:rsidR="00B875EB" w:rsidRPr="00B875EB" w:rsidRDefault="00000000" w:rsidP="00B875EB">
      <w:pPr>
        <w:pStyle w:val="Naslov3"/>
        <w:numPr>
          <w:ilvl w:val="0"/>
          <w:numId w:val="3"/>
        </w:numPr>
        <w:rPr>
          <w:spacing w:val="-5"/>
        </w:rPr>
      </w:pPr>
      <w:r w:rsidRPr="00B875EB">
        <w:t>Kontakti</w:t>
      </w:r>
      <w:r w:rsidRPr="00B875EB">
        <w:rPr>
          <w:spacing w:val="-2"/>
        </w:rPr>
        <w:t xml:space="preserve"> </w:t>
      </w:r>
      <w:r w:rsidRPr="00B875EB">
        <w:t>pooblaščene</w:t>
      </w:r>
      <w:r w:rsidRPr="00B875EB">
        <w:rPr>
          <w:spacing w:val="-2"/>
        </w:rPr>
        <w:t xml:space="preserve"> </w:t>
      </w:r>
      <w:r w:rsidRPr="00B875EB">
        <w:t>osebe</w:t>
      </w:r>
      <w:r w:rsidRPr="00B875EB">
        <w:rPr>
          <w:spacing w:val="-4"/>
        </w:rPr>
        <w:t xml:space="preserve"> </w:t>
      </w:r>
      <w:r w:rsidRPr="00B875EB">
        <w:t>za</w:t>
      </w:r>
      <w:r w:rsidRPr="00B875EB">
        <w:rPr>
          <w:spacing w:val="-2"/>
        </w:rPr>
        <w:t xml:space="preserve"> </w:t>
      </w:r>
      <w:r w:rsidRPr="00B875EB">
        <w:t>varstvo</w:t>
      </w:r>
      <w:r w:rsidRPr="00B875EB">
        <w:rPr>
          <w:spacing w:val="-2"/>
        </w:rPr>
        <w:t xml:space="preserve"> </w:t>
      </w:r>
      <w:r w:rsidRPr="00B875EB">
        <w:t>osebnih</w:t>
      </w:r>
      <w:r w:rsidRPr="00B875EB">
        <w:rPr>
          <w:spacing w:val="-2"/>
        </w:rPr>
        <w:t xml:space="preserve"> </w:t>
      </w:r>
      <w:r w:rsidRPr="00B875EB">
        <w:t>podatkov</w:t>
      </w:r>
      <w:r w:rsidRPr="00B875EB">
        <w:rPr>
          <w:spacing w:val="-2"/>
        </w:rPr>
        <w:t xml:space="preserve"> </w:t>
      </w:r>
      <w:r w:rsidRPr="00B875EB">
        <w:t>(ang.</w:t>
      </w:r>
      <w:r w:rsidRPr="00B875EB">
        <w:rPr>
          <w:spacing w:val="-2"/>
        </w:rPr>
        <w:t xml:space="preserve"> </w:t>
      </w:r>
      <w:r w:rsidRPr="00B875EB">
        <w:t>DPO):</w:t>
      </w:r>
      <w:r w:rsidRPr="00B875EB">
        <w:rPr>
          <w:spacing w:val="-5"/>
        </w:rPr>
        <w:t xml:space="preserve"> </w:t>
      </w:r>
    </w:p>
    <w:p w14:paraId="60748774" w14:textId="03AC964D" w:rsidR="00452C4B" w:rsidRDefault="00000000" w:rsidP="00B875EB">
      <w:pPr>
        <w:tabs>
          <w:tab w:val="left" w:pos="470"/>
        </w:tabs>
        <w:spacing w:before="4" w:line="360" w:lineRule="auto"/>
        <w:ind w:right="110"/>
      </w:pPr>
      <w:proofErr w:type="spellStart"/>
      <w:r>
        <w:t>Omnimodo</w:t>
      </w:r>
      <w:proofErr w:type="spellEnd"/>
      <w:r>
        <w:t>,</w:t>
      </w:r>
      <w:r w:rsidRPr="00B875EB">
        <w:rPr>
          <w:spacing w:val="-2"/>
        </w:rPr>
        <w:t xml:space="preserve"> </w:t>
      </w:r>
      <w:r>
        <w:t>d.</w:t>
      </w:r>
      <w:r w:rsidRPr="00B875EB">
        <w:rPr>
          <w:spacing w:val="-4"/>
        </w:rPr>
        <w:t xml:space="preserve"> </w:t>
      </w:r>
      <w:r>
        <w:t>o.</w:t>
      </w:r>
      <w:r w:rsidRPr="00B875EB">
        <w:rPr>
          <w:spacing w:val="-2"/>
        </w:rPr>
        <w:t xml:space="preserve"> </w:t>
      </w:r>
      <w:r>
        <w:t>o.,</w:t>
      </w:r>
      <w:r w:rsidRPr="00B875EB">
        <w:rPr>
          <w:spacing w:val="-2"/>
        </w:rPr>
        <w:t xml:space="preserve"> </w:t>
      </w:r>
      <w:r>
        <w:t>Barjanska</w:t>
      </w:r>
      <w:r w:rsidRPr="00B875EB">
        <w:rPr>
          <w:spacing w:val="-4"/>
        </w:rPr>
        <w:t xml:space="preserve"> </w:t>
      </w:r>
      <w:r>
        <w:t>cesta</w:t>
      </w:r>
      <w:r w:rsidRPr="00B875EB">
        <w:rPr>
          <w:spacing w:val="-4"/>
        </w:rPr>
        <w:t xml:space="preserve"> </w:t>
      </w:r>
      <w:r>
        <w:t xml:space="preserve">68, 1000 Ljubljana, tel.: 01 232 23 47, e-naslov: </w:t>
      </w:r>
      <w:hyperlink r:id="rId10">
        <w:r w:rsidR="00452C4B">
          <w:t>dpo@omnimodo.si</w:t>
        </w:r>
      </w:hyperlink>
    </w:p>
    <w:p w14:paraId="717D5729" w14:textId="77777777" w:rsidR="00452C4B" w:rsidRDefault="00452C4B">
      <w:pPr>
        <w:spacing w:line="360" w:lineRule="auto"/>
        <w:sectPr w:rsidR="00452C4B">
          <w:headerReference w:type="default" r:id="rId11"/>
          <w:footerReference w:type="default" r:id="rId12"/>
          <w:type w:val="continuous"/>
          <w:pgSz w:w="11910" w:h="16840"/>
          <w:pgMar w:top="1380" w:right="1020" w:bottom="1000" w:left="1020" w:header="178" w:footer="801" w:gutter="0"/>
          <w:pgNumType w:start="1"/>
          <w:cols w:space="708"/>
        </w:sectPr>
      </w:pPr>
    </w:p>
    <w:p w14:paraId="7085C0EB" w14:textId="77777777" w:rsidR="00452C4B" w:rsidRDefault="00452C4B">
      <w:pPr>
        <w:pStyle w:val="Telobesedila"/>
      </w:pPr>
    </w:p>
    <w:p w14:paraId="5646EF7B" w14:textId="77777777" w:rsidR="00452C4B" w:rsidRDefault="00452C4B">
      <w:pPr>
        <w:pStyle w:val="Telobesedila"/>
        <w:spacing w:before="92"/>
      </w:pPr>
    </w:p>
    <w:p w14:paraId="7A5E221D" w14:textId="45079690" w:rsidR="00452C4B" w:rsidRPr="00B875EB" w:rsidRDefault="00000000" w:rsidP="00B875EB">
      <w:pPr>
        <w:pStyle w:val="Naslov3"/>
        <w:numPr>
          <w:ilvl w:val="0"/>
          <w:numId w:val="3"/>
        </w:numPr>
      </w:pPr>
      <w:r w:rsidRPr="00B875EB">
        <w:t>Namen,</w:t>
      </w:r>
      <w:r w:rsidRPr="00B875EB">
        <w:rPr>
          <w:spacing w:val="-4"/>
        </w:rPr>
        <w:t xml:space="preserve"> </w:t>
      </w:r>
      <w:r w:rsidRPr="00B875EB">
        <w:t>pravna</w:t>
      </w:r>
      <w:r w:rsidRPr="00B875EB">
        <w:rPr>
          <w:spacing w:val="-2"/>
        </w:rPr>
        <w:t xml:space="preserve"> </w:t>
      </w:r>
      <w:r w:rsidRPr="00B875EB">
        <w:t>podlaga</w:t>
      </w:r>
      <w:r w:rsidRPr="00B875EB">
        <w:rPr>
          <w:spacing w:val="-2"/>
        </w:rPr>
        <w:t xml:space="preserve"> </w:t>
      </w:r>
      <w:r w:rsidRPr="00B875EB">
        <w:t>in</w:t>
      </w:r>
      <w:r w:rsidRPr="00B875EB">
        <w:rPr>
          <w:spacing w:val="-2"/>
        </w:rPr>
        <w:t xml:space="preserve"> </w:t>
      </w:r>
      <w:r w:rsidRPr="00B875EB">
        <w:t>vrste</w:t>
      </w:r>
      <w:r w:rsidRPr="00B875EB">
        <w:rPr>
          <w:spacing w:val="-4"/>
        </w:rPr>
        <w:t xml:space="preserve"> </w:t>
      </w:r>
      <w:r w:rsidRPr="00B875EB">
        <w:t>osebnih</w:t>
      </w:r>
      <w:r w:rsidRPr="00B875EB">
        <w:rPr>
          <w:spacing w:val="-2"/>
        </w:rPr>
        <w:t xml:space="preserve"> </w:t>
      </w:r>
      <w:r w:rsidRPr="00B875EB">
        <w:t>podatkov,</w:t>
      </w:r>
      <w:r w:rsidRPr="00B875EB">
        <w:rPr>
          <w:spacing w:val="-2"/>
        </w:rPr>
        <w:t xml:space="preserve"> </w:t>
      </w:r>
      <w:r w:rsidRPr="00B875EB">
        <w:t>ki</w:t>
      </w:r>
      <w:r w:rsidRPr="00B875EB">
        <w:rPr>
          <w:spacing w:val="-4"/>
        </w:rPr>
        <w:t xml:space="preserve"> </w:t>
      </w:r>
      <w:r w:rsidRPr="00B875EB">
        <w:t>se</w:t>
      </w:r>
      <w:r w:rsidRPr="00B875EB">
        <w:rPr>
          <w:spacing w:val="-4"/>
        </w:rPr>
        <w:t xml:space="preserve"> </w:t>
      </w:r>
      <w:r w:rsidRPr="00B875EB">
        <w:rPr>
          <w:spacing w:val="-2"/>
        </w:rPr>
        <w:t>obdelujejo:</w:t>
      </w:r>
    </w:p>
    <w:p w14:paraId="084FA9F9" w14:textId="77777777" w:rsidR="00452C4B" w:rsidRDefault="00000000" w:rsidP="00B875EB">
      <w:pPr>
        <w:pStyle w:val="Telobesedila"/>
        <w:spacing w:before="126" w:line="360" w:lineRule="auto"/>
        <w:ind w:right="110"/>
        <w:jc w:val="both"/>
      </w:pPr>
      <w:r>
        <w:t>Video nadzor se uvaja zaradi zaščite premoženja Doma ter varnosti stanovalcev, zaposlenih in obiskovalcev, ter da se</w:t>
      </w:r>
      <w:r>
        <w:rPr>
          <w:spacing w:val="-8"/>
        </w:rPr>
        <w:t xml:space="preserve"> </w:t>
      </w:r>
      <w:r>
        <w:t>prepreči</w:t>
      </w:r>
      <w:r>
        <w:rPr>
          <w:spacing w:val="-11"/>
        </w:rPr>
        <w:t xml:space="preserve"> </w:t>
      </w:r>
      <w:r>
        <w:t>škoda</w:t>
      </w:r>
      <w:r>
        <w:rPr>
          <w:spacing w:val="-8"/>
        </w:rPr>
        <w:t xml:space="preserve"> </w:t>
      </w:r>
      <w:r>
        <w:t>in</w:t>
      </w:r>
      <w:r>
        <w:rPr>
          <w:spacing w:val="-11"/>
        </w:rPr>
        <w:t xml:space="preserve"> </w:t>
      </w:r>
      <w:r>
        <w:t>ugotovijo</w:t>
      </w:r>
      <w:r>
        <w:rPr>
          <w:spacing w:val="-11"/>
        </w:rPr>
        <w:t xml:space="preserve"> </w:t>
      </w:r>
      <w:r>
        <w:t>okoliščine</w:t>
      </w:r>
      <w:r>
        <w:rPr>
          <w:spacing w:val="-8"/>
        </w:rPr>
        <w:t xml:space="preserve"> </w:t>
      </w:r>
      <w:r>
        <w:t>za</w:t>
      </w:r>
      <w:r>
        <w:rPr>
          <w:spacing w:val="-8"/>
        </w:rPr>
        <w:t xml:space="preserve"> </w:t>
      </w:r>
      <w:r>
        <w:t>nastanek</w:t>
      </w:r>
      <w:r>
        <w:rPr>
          <w:spacing w:val="-9"/>
        </w:rPr>
        <w:t xml:space="preserve"> </w:t>
      </w:r>
      <w:r>
        <w:t>škode.</w:t>
      </w:r>
      <w:r>
        <w:rPr>
          <w:spacing w:val="-13"/>
        </w:rPr>
        <w:t xml:space="preserve"> </w:t>
      </w:r>
      <w:r>
        <w:t>Na</w:t>
      </w:r>
      <w:r>
        <w:rPr>
          <w:spacing w:val="-8"/>
        </w:rPr>
        <w:t xml:space="preserve"> </w:t>
      </w:r>
      <w:r>
        <w:t>podlagi</w:t>
      </w:r>
      <w:r>
        <w:rPr>
          <w:spacing w:val="-7"/>
        </w:rPr>
        <w:t xml:space="preserve"> </w:t>
      </w:r>
      <w:r>
        <w:t>video</w:t>
      </w:r>
      <w:r>
        <w:rPr>
          <w:spacing w:val="-8"/>
        </w:rPr>
        <w:t xml:space="preserve"> </w:t>
      </w:r>
      <w:r>
        <w:t>nadzora</w:t>
      </w:r>
      <w:r>
        <w:rPr>
          <w:spacing w:val="-8"/>
        </w:rPr>
        <w:t xml:space="preserve"> </w:t>
      </w:r>
      <w:r>
        <w:t>obdelujemo</w:t>
      </w:r>
      <w:r>
        <w:rPr>
          <w:spacing w:val="-8"/>
        </w:rPr>
        <w:t xml:space="preserve"> </w:t>
      </w:r>
      <w:r>
        <w:t>naslednje</w:t>
      </w:r>
      <w:r>
        <w:rPr>
          <w:spacing w:val="-10"/>
        </w:rPr>
        <w:t xml:space="preserve"> </w:t>
      </w:r>
      <w:r>
        <w:t xml:space="preserve">osebne </w:t>
      </w:r>
      <w:r>
        <w:rPr>
          <w:spacing w:val="-2"/>
        </w:rPr>
        <w:t>podatke:</w:t>
      </w:r>
    </w:p>
    <w:p w14:paraId="73387D9C" w14:textId="77777777" w:rsidR="00452C4B" w:rsidRDefault="00000000">
      <w:pPr>
        <w:pStyle w:val="Odstavekseznama"/>
        <w:numPr>
          <w:ilvl w:val="1"/>
          <w:numId w:val="1"/>
        </w:numPr>
        <w:tabs>
          <w:tab w:val="left" w:pos="831"/>
        </w:tabs>
        <w:spacing w:line="252" w:lineRule="exact"/>
        <w:ind w:left="831" w:hanging="361"/>
        <w:jc w:val="both"/>
      </w:pPr>
      <w:r>
        <w:t>posnetek</w:t>
      </w:r>
      <w:r>
        <w:rPr>
          <w:spacing w:val="-3"/>
        </w:rPr>
        <w:t xml:space="preserve"> </w:t>
      </w:r>
      <w:r>
        <w:t>vhodov</w:t>
      </w:r>
      <w:r>
        <w:rPr>
          <w:spacing w:val="-3"/>
        </w:rPr>
        <w:t xml:space="preserve"> </w:t>
      </w:r>
      <w:r>
        <w:rPr>
          <w:spacing w:val="-2"/>
        </w:rPr>
        <w:t>(slika),</w:t>
      </w:r>
    </w:p>
    <w:p w14:paraId="5937C6CD" w14:textId="77777777" w:rsidR="00452C4B" w:rsidRDefault="00000000">
      <w:pPr>
        <w:pStyle w:val="Odstavekseznama"/>
        <w:numPr>
          <w:ilvl w:val="1"/>
          <w:numId w:val="1"/>
        </w:numPr>
        <w:tabs>
          <w:tab w:val="left" w:pos="831"/>
        </w:tabs>
        <w:spacing w:before="127"/>
        <w:ind w:left="831" w:hanging="361"/>
        <w:jc w:val="both"/>
      </w:pPr>
      <w:r>
        <w:t>datum</w:t>
      </w:r>
      <w:r>
        <w:rPr>
          <w:spacing w:val="-1"/>
        </w:rPr>
        <w:t xml:space="preserve"> </w:t>
      </w:r>
      <w:r>
        <w:rPr>
          <w:spacing w:val="-2"/>
        </w:rPr>
        <w:t>posnetka,</w:t>
      </w:r>
    </w:p>
    <w:p w14:paraId="4BD28D80" w14:textId="77777777" w:rsidR="00452C4B" w:rsidRDefault="00000000">
      <w:pPr>
        <w:pStyle w:val="Odstavekseznama"/>
        <w:numPr>
          <w:ilvl w:val="1"/>
          <w:numId w:val="1"/>
        </w:numPr>
        <w:tabs>
          <w:tab w:val="left" w:pos="831"/>
        </w:tabs>
        <w:spacing w:before="127"/>
        <w:ind w:left="831" w:hanging="361"/>
        <w:jc w:val="both"/>
      </w:pPr>
      <w:r>
        <w:t xml:space="preserve">ura </w:t>
      </w:r>
      <w:r>
        <w:rPr>
          <w:spacing w:val="-2"/>
        </w:rPr>
        <w:t>posnetka.</w:t>
      </w:r>
    </w:p>
    <w:p w14:paraId="678B37F9" w14:textId="77777777" w:rsidR="00452C4B" w:rsidRDefault="00000000" w:rsidP="00B875EB">
      <w:pPr>
        <w:pStyle w:val="Telobesedila"/>
        <w:spacing w:before="124" w:line="360" w:lineRule="auto"/>
        <w:ind w:right="111"/>
        <w:jc w:val="both"/>
      </w:pPr>
      <w:r>
        <w:t>Pravna podlaga za</w:t>
      </w:r>
      <w:r>
        <w:rPr>
          <w:spacing w:val="-2"/>
        </w:rPr>
        <w:t xml:space="preserve"> </w:t>
      </w:r>
      <w:r>
        <w:t>uvedbo video nadzora je 76., 77. in</w:t>
      </w:r>
      <w:r>
        <w:rPr>
          <w:spacing w:val="-2"/>
        </w:rPr>
        <w:t xml:space="preserve"> </w:t>
      </w:r>
      <w:r>
        <w:t>78. člen Zakona o varstvu</w:t>
      </w:r>
      <w:r>
        <w:rPr>
          <w:spacing w:val="-2"/>
        </w:rPr>
        <w:t xml:space="preserve"> </w:t>
      </w:r>
      <w:r>
        <w:t>osebnih</w:t>
      </w:r>
      <w:r>
        <w:rPr>
          <w:spacing w:val="-2"/>
        </w:rPr>
        <w:t xml:space="preserve"> </w:t>
      </w:r>
      <w:r>
        <w:t>podatkov</w:t>
      </w:r>
      <w:r>
        <w:rPr>
          <w:spacing w:val="40"/>
        </w:rPr>
        <w:t xml:space="preserve"> </w:t>
      </w:r>
      <w:r>
        <w:t>(Uradni list</w:t>
      </w:r>
      <w:r>
        <w:rPr>
          <w:spacing w:val="-2"/>
        </w:rPr>
        <w:t xml:space="preserve"> </w:t>
      </w:r>
      <w:r>
        <w:t>RS, št. 163/22 - ZVOP-2)</w:t>
      </w:r>
      <w:r>
        <w:rPr>
          <w:spacing w:val="40"/>
        </w:rPr>
        <w:t xml:space="preserve"> </w:t>
      </w:r>
      <w:r>
        <w:t>in točka c) 1. odstavka 6. člena Splošne uredbe.</w:t>
      </w:r>
    </w:p>
    <w:p w14:paraId="4B5611EC" w14:textId="090CAC38" w:rsidR="00B875EB" w:rsidRPr="00B875EB" w:rsidRDefault="00000000" w:rsidP="00B875EB">
      <w:pPr>
        <w:pStyle w:val="Naslov3"/>
        <w:numPr>
          <w:ilvl w:val="0"/>
          <w:numId w:val="3"/>
        </w:numPr>
      </w:pPr>
      <w:r>
        <w:t>Uporabniki</w:t>
      </w:r>
      <w:r>
        <w:rPr>
          <w:spacing w:val="-1"/>
        </w:rPr>
        <w:t xml:space="preserve"> </w:t>
      </w:r>
      <w:r>
        <w:t>ali</w:t>
      </w:r>
      <w:r>
        <w:rPr>
          <w:spacing w:val="-2"/>
        </w:rPr>
        <w:t xml:space="preserve"> </w:t>
      </w:r>
      <w:r>
        <w:t>kategorije</w:t>
      </w:r>
      <w:r>
        <w:rPr>
          <w:spacing w:val="-1"/>
        </w:rPr>
        <w:t xml:space="preserve"> </w:t>
      </w:r>
      <w:r>
        <w:t>uporabnikov</w:t>
      </w:r>
      <w:r>
        <w:rPr>
          <w:spacing w:val="-1"/>
        </w:rPr>
        <w:t xml:space="preserve"> </w:t>
      </w:r>
      <w:r>
        <w:t>osebnih</w:t>
      </w:r>
      <w:r>
        <w:rPr>
          <w:spacing w:val="-3"/>
        </w:rPr>
        <w:t xml:space="preserve"> </w:t>
      </w:r>
      <w:r>
        <w:t>podatkov:</w:t>
      </w:r>
      <w:r>
        <w:rPr>
          <w:spacing w:val="-1"/>
        </w:rPr>
        <w:t xml:space="preserve"> </w:t>
      </w:r>
    </w:p>
    <w:p w14:paraId="62EF2871" w14:textId="4F27F7B1" w:rsidR="00452C4B" w:rsidRDefault="00000000" w:rsidP="00B875EB">
      <w:pPr>
        <w:tabs>
          <w:tab w:val="left" w:pos="468"/>
          <w:tab w:val="left" w:pos="470"/>
        </w:tabs>
        <w:spacing w:before="1" w:line="360" w:lineRule="auto"/>
        <w:ind w:right="110"/>
      </w:pPr>
      <w:r>
        <w:t>Odgovorna</w:t>
      </w:r>
      <w:r w:rsidRPr="00B875EB">
        <w:rPr>
          <w:spacing w:val="-1"/>
        </w:rPr>
        <w:t xml:space="preserve"> </w:t>
      </w:r>
      <w:r>
        <w:t>oseba:</w:t>
      </w:r>
      <w:r w:rsidRPr="00B875EB">
        <w:rPr>
          <w:spacing w:val="-2"/>
        </w:rPr>
        <w:t xml:space="preserve"> </w:t>
      </w:r>
      <w:r>
        <w:t>Katja</w:t>
      </w:r>
      <w:r w:rsidRPr="00B875EB">
        <w:rPr>
          <w:spacing w:val="-5"/>
        </w:rPr>
        <w:t xml:space="preserve"> </w:t>
      </w:r>
      <w:proofErr w:type="spellStart"/>
      <w:r>
        <w:t>Jurjovec</w:t>
      </w:r>
      <w:proofErr w:type="spellEnd"/>
      <w:r>
        <w:t>,</w:t>
      </w:r>
      <w:r w:rsidRPr="00B875EB">
        <w:rPr>
          <w:spacing w:val="-1"/>
        </w:rPr>
        <w:t xml:space="preserve"> </w:t>
      </w:r>
      <w:r>
        <w:t>pooblaščena</w:t>
      </w:r>
      <w:r w:rsidRPr="00B875EB">
        <w:rPr>
          <w:spacing w:val="-1"/>
        </w:rPr>
        <w:t xml:space="preserve"> </w:t>
      </w:r>
      <w:r>
        <w:t xml:space="preserve">oseba za video nadzor pri upravljavcu, upravljalec in skrbnik video nadzornega sistema:: </w:t>
      </w:r>
      <w:proofErr w:type="spellStart"/>
      <w:r>
        <w:t>Prosignal</w:t>
      </w:r>
      <w:proofErr w:type="spellEnd"/>
      <w:r>
        <w:t>, d. o. o.</w:t>
      </w:r>
    </w:p>
    <w:p w14:paraId="378DD5D5" w14:textId="0FEAF99E" w:rsidR="00B875EB" w:rsidRPr="00B875EB" w:rsidRDefault="00000000" w:rsidP="00B875EB">
      <w:pPr>
        <w:pStyle w:val="Naslov3"/>
        <w:numPr>
          <w:ilvl w:val="0"/>
          <w:numId w:val="3"/>
        </w:numPr>
      </w:pPr>
      <w:r w:rsidRPr="00B875EB">
        <w:t xml:space="preserve">Informacije o prenosih osebnih podatkov v tretjo državo ali mednarodno organizacijo: </w:t>
      </w:r>
    </w:p>
    <w:p w14:paraId="0BEF60DA" w14:textId="4990154C" w:rsidR="00452C4B" w:rsidRDefault="00000000" w:rsidP="00B875EB">
      <w:pPr>
        <w:tabs>
          <w:tab w:val="left" w:pos="468"/>
          <w:tab w:val="left" w:pos="470"/>
        </w:tabs>
        <w:spacing w:line="360" w:lineRule="auto"/>
        <w:ind w:right="108"/>
      </w:pPr>
      <w:r>
        <w:t>Osebnih podatkov ne prenašamo v tretje države.</w:t>
      </w:r>
    </w:p>
    <w:p w14:paraId="6B15ABB9" w14:textId="3B96D9F4" w:rsidR="00B875EB" w:rsidRPr="00B875EB" w:rsidRDefault="00000000" w:rsidP="00B875EB">
      <w:pPr>
        <w:pStyle w:val="Naslov3"/>
        <w:numPr>
          <w:ilvl w:val="0"/>
          <w:numId w:val="3"/>
        </w:numPr>
      </w:pPr>
      <w:r w:rsidRPr="00B875EB">
        <w:t xml:space="preserve">Obdobje hrambe osebnih podatkov: </w:t>
      </w:r>
    </w:p>
    <w:p w14:paraId="796350F3" w14:textId="0ADA12F3" w:rsidR="00452C4B" w:rsidRDefault="00000000" w:rsidP="00B875EB">
      <w:pPr>
        <w:tabs>
          <w:tab w:val="left" w:pos="468"/>
          <w:tab w:val="left" w:pos="470"/>
        </w:tabs>
        <w:spacing w:line="360" w:lineRule="auto"/>
        <w:ind w:right="110"/>
      </w:pPr>
      <w:r>
        <w:t>Videoposnetki oseb za namen zagotovitve varnosti oseb in premoženja se hranijo največ do enega leta. Po preteku roka se osebni podatki samodejno zbrišejo. Posnetki video nadzora se shranjujejo izključno na snemalni napravi, na lokaciji uporabnika.</w:t>
      </w:r>
    </w:p>
    <w:p w14:paraId="72257E99" w14:textId="53B4DF68" w:rsidR="00452C4B" w:rsidRPr="00B875EB" w:rsidRDefault="00000000" w:rsidP="00B875EB">
      <w:pPr>
        <w:pStyle w:val="Naslov3"/>
        <w:numPr>
          <w:ilvl w:val="0"/>
          <w:numId w:val="3"/>
        </w:numPr>
      </w:pPr>
      <w:r w:rsidRPr="00B875EB">
        <w:t>Informacije</w:t>
      </w:r>
      <w:r w:rsidRPr="00B875EB">
        <w:rPr>
          <w:spacing w:val="-2"/>
        </w:rPr>
        <w:t xml:space="preserve"> </w:t>
      </w:r>
      <w:r w:rsidRPr="00B875EB">
        <w:t>o</w:t>
      </w:r>
      <w:r w:rsidRPr="00B875EB">
        <w:rPr>
          <w:spacing w:val="-2"/>
        </w:rPr>
        <w:t xml:space="preserve"> </w:t>
      </w:r>
      <w:r w:rsidRPr="00B875EB">
        <w:t>obstoju</w:t>
      </w:r>
      <w:r w:rsidRPr="00B875EB">
        <w:rPr>
          <w:spacing w:val="-2"/>
        </w:rPr>
        <w:t xml:space="preserve"> </w:t>
      </w:r>
      <w:r w:rsidRPr="00B875EB">
        <w:t>pravic</w:t>
      </w:r>
      <w:r w:rsidRPr="00B875EB">
        <w:rPr>
          <w:spacing w:val="-3"/>
        </w:rPr>
        <w:t xml:space="preserve"> </w:t>
      </w:r>
      <w:r w:rsidRPr="00B875EB">
        <w:rPr>
          <w:spacing w:val="-2"/>
        </w:rPr>
        <w:t>posameznika:</w:t>
      </w:r>
    </w:p>
    <w:p w14:paraId="2376AB65" w14:textId="77777777" w:rsidR="00452C4B" w:rsidRDefault="00000000" w:rsidP="00B875EB">
      <w:pPr>
        <w:pStyle w:val="Telobesedila"/>
        <w:spacing w:before="127"/>
        <w:jc w:val="both"/>
      </w:pPr>
      <w:r>
        <w:t>V</w:t>
      </w:r>
      <w:r>
        <w:rPr>
          <w:spacing w:val="-6"/>
        </w:rPr>
        <w:t xml:space="preserve"> </w:t>
      </w:r>
      <w:r>
        <w:t>zvezi</w:t>
      </w:r>
      <w:r>
        <w:rPr>
          <w:spacing w:val="-1"/>
        </w:rPr>
        <w:t xml:space="preserve"> </w:t>
      </w:r>
      <w:r>
        <w:t>z</w:t>
      </w:r>
      <w:r>
        <w:rPr>
          <w:spacing w:val="-4"/>
        </w:rPr>
        <w:t xml:space="preserve"> </w:t>
      </w:r>
      <w:r>
        <w:t>vašimi</w:t>
      </w:r>
      <w:r>
        <w:rPr>
          <w:spacing w:val="-3"/>
        </w:rPr>
        <w:t xml:space="preserve"> </w:t>
      </w:r>
      <w:r>
        <w:t>osebnimi</w:t>
      </w:r>
      <w:r>
        <w:rPr>
          <w:spacing w:val="-5"/>
        </w:rPr>
        <w:t xml:space="preserve"> </w:t>
      </w:r>
      <w:r>
        <w:t>podatki</w:t>
      </w:r>
      <w:r>
        <w:rPr>
          <w:spacing w:val="-1"/>
        </w:rPr>
        <w:t xml:space="preserve"> </w:t>
      </w:r>
      <w:r>
        <w:t>imate</w:t>
      </w:r>
      <w:r>
        <w:rPr>
          <w:spacing w:val="-4"/>
        </w:rPr>
        <w:t xml:space="preserve"> </w:t>
      </w:r>
      <w:r>
        <w:t>na</w:t>
      </w:r>
      <w:r>
        <w:rPr>
          <w:spacing w:val="-2"/>
        </w:rPr>
        <w:t xml:space="preserve"> </w:t>
      </w:r>
      <w:r>
        <w:t>voljo</w:t>
      </w:r>
      <w:r>
        <w:rPr>
          <w:spacing w:val="-1"/>
        </w:rPr>
        <w:t xml:space="preserve"> </w:t>
      </w:r>
      <w:r>
        <w:t>pravico</w:t>
      </w:r>
      <w:r>
        <w:rPr>
          <w:spacing w:val="-2"/>
        </w:rPr>
        <w:t xml:space="preserve"> </w:t>
      </w:r>
      <w:r>
        <w:t>do</w:t>
      </w:r>
      <w:r>
        <w:rPr>
          <w:spacing w:val="-5"/>
        </w:rPr>
        <w:t xml:space="preserve"> </w:t>
      </w:r>
      <w:r>
        <w:t>dostopa,</w:t>
      </w:r>
      <w:r>
        <w:rPr>
          <w:spacing w:val="-2"/>
        </w:rPr>
        <w:t xml:space="preserve"> </w:t>
      </w:r>
      <w:r>
        <w:t>popravka</w:t>
      </w:r>
      <w:r>
        <w:rPr>
          <w:spacing w:val="-3"/>
        </w:rPr>
        <w:t xml:space="preserve"> </w:t>
      </w:r>
      <w:r>
        <w:t>in</w:t>
      </w:r>
      <w:r>
        <w:rPr>
          <w:spacing w:val="-2"/>
        </w:rPr>
        <w:t xml:space="preserve"> </w:t>
      </w:r>
      <w:r>
        <w:t>omejitve</w:t>
      </w:r>
      <w:r>
        <w:rPr>
          <w:spacing w:val="-3"/>
        </w:rPr>
        <w:t xml:space="preserve"> </w:t>
      </w:r>
      <w:r>
        <w:rPr>
          <w:spacing w:val="-2"/>
        </w:rPr>
        <w:t>obdelave.</w:t>
      </w:r>
    </w:p>
    <w:p w14:paraId="1A9A0641" w14:textId="77777777" w:rsidR="00452C4B" w:rsidRDefault="00000000" w:rsidP="00B875EB">
      <w:pPr>
        <w:pStyle w:val="Telobesedila"/>
        <w:spacing w:before="127" w:line="360" w:lineRule="auto"/>
        <w:ind w:right="110"/>
        <w:jc w:val="both"/>
      </w:pPr>
      <w:r>
        <w:t xml:space="preserve">Pravice lahko uveljavljate pri Pooblaščeni osebi za varstvo osebnih podatkov v Domu, ki je </w:t>
      </w:r>
      <w:proofErr w:type="spellStart"/>
      <w:r>
        <w:t>Omnimodo</w:t>
      </w:r>
      <w:proofErr w:type="spellEnd"/>
      <w:r>
        <w:t>, d. o. o., Barjanska cesta 68, 1000 Ljubljana,</w:t>
      </w:r>
      <w:r>
        <w:rPr>
          <w:spacing w:val="40"/>
        </w:rPr>
        <w:t xml:space="preserve"> </w:t>
      </w:r>
      <w:r>
        <w:t xml:space="preserve">tel.: 01 232 23 47, e-naslov: </w:t>
      </w:r>
      <w:hyperlink r:id="rId13">
        <w:r w:rsidR="00452C4B">
          <w:t>dpo@omnimodo.si.</w:t>
        </w:r>
      </w:hyperlink>
    </w:p>
    <w:p w14:paraId="520033C2" w14:textId="2C00EEC5" w:rsidR="00B875EB" w:rsidRPr="00B875EB" w:rsidRDefault="00000000" w:rsidP="00B875EB">
      <w:pPr>
        <w:pStyle w:val="Naslov3"/>
        <w:numPr>
          <w:ilvl w:val="0"/>
          <w:numId w:val="3"/>
        </w:numPr>
      </w:pPr>
      <w:r w:rsidRPr="00B875EB">
        <w:t xml:space="preserve">Informacija o pravici do vložitve pritožbe pri nadzornem organu: </w:t>
      </w:r>
    </w:p>
    <w:p w14:paraId="21EEA6CF" w14:textId="5CEB82A7" w:rsidR="00452C4B" w:rsidRDefault="00000000" w:rsidP="00B875EB">
      <w:pPr>
        <w:tabs>
          <w:tab w:val="left" w:pos="468"/>
          <w:tab w:val="left" w:pos="470"/>
        </w:tabs>
        <w:spacing w:line="360" w:lineRule="auto"/>
        <w:ind w:right="108"/>
      </w:pPr>
      <w:r>
        <w:t>Pritožbo lahko podate pri Informacijskemu pooblaščencu,</w:t>
      </w:r>
      <w:r w:rsidRPr="00B875EB">
        <w:rPr>
          <w:spacing w:val="-6"/>
        </w:rPr>
        <w:t xml:space="preserve"> </w:t>
      </w:r>
      <w:r>
        <w:t>Dunajska</w:t>
      </w:r>
      <w:r w:rsidRPr="00B875EB">
        <w:rPr>
          <w:spacing w:val="-7"/>
        </w:rPr>
        <w:t xml:space="preserve"> </w:t>
      </w:r>
      <w:r>
        <w:t>cesta</w:t>
      </w:r>
      <w:r w:rsidRPr="00B875EB">
        <w:rPr>
          <w:spacing w:val="-5"/>
        </w:rPr>
        <w:t xml:space="preserve"> </w:t>
      </w:r>
      <w:r>
        <w:t>22,</w:t>
      </w:r>
      <w:r w:rsidRPr="00B875EB">
        <w:rPr>
          <w:spacing w:val="-6"/>
        </w:rPr>
        <w:t xml:space="preserve"> </w:t>
      </w:r>
      <w:r>
        <w:t>1000</w:t>
      </w:r>
      <w:r w:rsidRPr="00B875EB">
        <w:rPr>
          <w:spacing w:val="-7"/>
        </w:rPr>
        <w:t xml:space="preserve"> </w:t>
      </w:r>
      <w:r>
        <w:t>Ljubljana,</w:t>
      </w:r>
      <w:r w:rsidRPr="00B875EB">
        <w:rPr>
          <w:spacing w:val="-4"/>
        </w:rPr>
        <w:t xml:space="preserve"> </w:t>
      </w:r>
      <w:r>
        <w:t>tel.:</w:t>
      </w:r>
      <w:r w:rsidRPr="00B875EB">
        <w:rPr>
          <w:spacing w:val="-6"/>
        </w:rPr>
        <w:t xml:space="preserve"> </w:t>
      </w:r>
      <w:r>
        <w:t>01</w:t>
      </w:r>
      <w:r w:rsidRPr="00B875EB">
        <w:rPr>
          <w:spacing w:val="-6"/>
        </w:rPr>
        <w:t xml:space="preserve"> </w:t>
      </w:r>
      <w:r>
        <w:t>230</w:t>
      </w:r>
      <w:r w:rsidRPr="00B875EB">
        <w:rPr>
          <w:spacing w:val="-4"/>
        </w:rPr>
        <w:t xml:space="preserve"> </w:t>
      </w:r>
      <w:r>
        <w:t>97</w:t>
      </w:r>
      <w:r w:rsidRPr="00B875EB">
        <w:rPr>
          <w:spacing w:val="-6"/>
        </w:rPr>
        <w:t xml:space="preserve"> </w:t>
      </w:r>
      <w:r>
        <w:t>30,</w:t>
      </w:r>
      <w:r w:rsidRPr="00B875EB">
        <w:rPr>
          <w:spacing w:val="-6"/>
        </w:rPr>
        <w:t xml:space="preserve"> </w:t>
      </w:r>
      <w:r>
        <w:t>e-naslov:</w:t>
      </w:r>
      <w:r w:rsidRPr="00B875EB">
        <w:rPr>
          <w:spacing w:val="-7"/>
        </w:rPr>
        <w:t xml:space="preserve"> </w:t>
      </w:r>
      <w:hyperlink r:id="rId14">
        <w:r w:rsidR="00452C4B">
          <w:t>gp.ip@ip-rs.si,</w:t>
        </w:r>
      </w:hyperlink>
      <w:r w:rsidRPr="00B875EB">
        <w:rPr>
          <w:spacing w:val="-7"/>
        </w:rPr>
        <w:t xml:space="preserve"> </w:t>
      </w:r>
      <w:r>
        <w:t>spletna</w:t>
      </w:r>
      <w:r w:rsidRPr="00B875EB">
        <w:rPr>
          <w:spacing w:val="-6"/>
        </w:rPr>
        <w:t xml:space="preserve"> </w:t>
      </w:r>
      <w:r>
        <w:t>stran:</w:t>
      </w:r>
      <w:r w:rsidRPr="00B875EB">
        <w:rPr>
          <w:spacing w:val="-6"/>
        </w:rPr>
        <w:t xml:space="preserve"> </w:t>
      </w:r>
      <w:r>
        <w:t xml:space="preserve">www.ip- </w:t>
      </w:r>
      <w:r w:rsidRPr="00B875EB">
        <w:rPr>
          <w:spacing w:val="-2"/>
        </w:rPr>
        <w:t>rs.si).</w:t>
      </w:r>
    </w:p>
    <w:p w14:paraId="7652DBDD" w14:textId="086635FD" w:rsidR="00B875EB" w:rsidRPr="00B875EB" w:rsidRDefault="00000000" w:rsidP="00B875EB">
      <w:pPr>
        <w:pStyle w:val="Naslov3"/>
        <w:numPr>
          <w:ilvl w:val="0"/>
          <w:numId w:val="3"/>
        </w:numPr>
      </w:pPr>
      <w:r w:rsidRPr="00B875EB">
        <w:t xml:space="preserve">Informacija o obstoju avtomatiziranega sprejemanja odločitev, vključno z oblikovanjem profilov: </w:t>
      </w:r>
    </w:p>
    <w:p w14:paraId="5B8219B5" w14:textId="0EF20913" w:rsidR="00452C4B" w:rsidRDefault="00000000" w:rsidP="00B875EB">
      <w:pPr>
        <w:tabs>
          <w:tab w:val="left" w:pos="468"/>
          <w:tab w:val="left" w:pos="470"/>
        </w:tabs>
        <w:spacing w:line="357" w:lineRule="auto"/>
        <w:ind w:right="111"/>
      </w:pPr>
      <w:r>
        <w:t>Dom ne oblikuje avtomatiziranega sprejemanja odločitev v zvezi z osebnimi podatki, vključno z oblikovanjem profilov.</w:t>
      </w:r>
    </w:p>
    <w:sectPr w:rsidR="00452C4B">
      <w:pgSz w:w="11910" w:h="16840"/>
      <w:pgMar w:top="1380" w:right="1020" w:bottom="1000" w:left="1020" w:header="178" w:footer="8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82C5" w14:textId="77777777" w:rsidR="006B02F5" w:rsidRDefault="006B02F5">
      <w:r>
        <w:separator/>
      </w:r>
    </w:p>
  </w:endnote>
  <w:endnote w:type="continuationSeparator" w:id="0">
    <w:p w14:paraId="695DF112" w14:textId="77777777" w:rsidR="006B02F5" w:rsidRDefault="006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5F8B" w14:textId="77777777" w:rsidR="00452C4B" w:rsidRDefault="00000000">
    <w:pPr>
      <w:pStyle w:val="Telobesedila"/>
      <w:spacing w:line="14" w:lineRule="auto"/>
      <w:rPr>
        <w:sz w:val="20"/>
      </w:rPr>
    </w:pPr>
    <w:r>
      <w:rPr>
        <w:noProof/>
      </w:rPr>
      <mc:AlternateContent>
        <mc:Choice Requires="wps">
          <w:drawing>
            <wp:anchor distT="0" distB="0" distL="0" distR="0" simplePos="0" relativeHeight="487539200" behindDoc="1" locked="0" layoutInCell="1" allowOverlap="1" wp14:anchorId="533EDE4E" wp14:editId="2DE33413">
              <wp:simplePos x="0" y="0"/>
              <wp:positionH relativeFrom="page">
                <wp:posOffset>2992627</wp:posOffset>
              </wp:positionH>
              <wp:positionV relativeFrom="page">
                <wp:posOffset>10044062</wp:posOffset>
              </wp:positionV>
              <wp:extent cx="97028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186690"/>
                      </a:xfrm>
                      <a:prstGeom prst="rect">
                        <a:avLst/>
                      </a:prstGeom>
                    </wps:spPr>
                    <wps:txbx>
                      <w:txbxContent>
                        <w:p w14:paraId="35D79F06" w14:textId="77777777" w:rsidR="00452C4B" w:rsidRDefault="00000000">
                          <w:pPr>
                            <w:pStyle w:val="Telobesedila"/>
                            <w:spacing w:before="20"/>
                            <w:ind w:left="20"/>
                          </w:pPr>
                          <w:r>
                            <w:t>Polzela,</w:t>
                          </w:r>
                          <w:r>
                            <w:rPr>
                              <w:spacing w:val="-3"/>
                            </w:rPr>
                            <w:t xml:space="preserve"> </w:t>
                          </w:r>
                          <w:r>
                            <w:t>april</w:t>
                          </w:r>
                          <w:r>
                            <w:rPr>
                              <w:spacing w:val="-3"/>
                            </w:rPr>
                            <w:t xml:space="preserve"> </w:t>
                          </w:r>
                          <w:r>
                            <w:rPr>
                              <w:spacing w:val="-4"/>
                            </w:rPr>
                            <w:t>2023</w:t>
                          </w:r>
                        </w:p>
                      </w:txbxContent>
                    </wps:txbx>
                    <wps:bodyPr wrap="square" lIns="0" tIns="0" rIns="0" bIns="0" rtlCol="0">
                      <a:noAutofit/>
                    </wps:bodyPr>
                  </wps:wsp>
                </a:graphicData>
              </a:graphic>
            </wp:anchor>
          </w:drawing>
        </mc:Choice>
        <mc:Fallback>
          <w:pict>
            <v:shapetype w14:anchorId="533EDE4E" id="_x0000_t202" coordsize="21600,21600" o:spt="202" path="m,l,21600r21600,l21600,xe">
              <v:stroke joinstyle="miter"/>
              <v:path gradientshapeok="t" o:connecttype="rect"/>
            </v:shapetype>
            <v:shape id="Textbox 3" o:spid="_x0000_s1027" type="#_x0000_t202" style="position:absolute;margin-left:235.65pt;margin-top:790.85pt;width:76.4pt;height:14.7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" filled="f" stroked="f">
              <v:textbox inset="0,0,0,0">
                <w:txbxContent>
                  <w:p w14:paraId="35D79F06" w14:textId="77777777" w:rsidR="00452C4B" w:rsidRDefault="00000000">
                    <w:pPr>
                      <w:pStyle w:val="Telobesedila"/>
                      <w:spacing w:before="20"/>
                      <w:ind w:left="20"/>
                    </w:pPr>
                    <w:r>
                      <w:t>Polzela,</w:t>
                    </w:r>
                    <w:r>
                      <w:rPr>
                        <w:spacing w:val="-3"/>
                      </w:rPr>
                      <w:t xml:space="preserve"> </w:t>
                    </w:r>
                    <w:r>
                      <w:t>april</w:t>
                    </w:r>
                    <w:r>
                      <w:rPr>
                        <w:spacing w:val="-3"/>
                      </w:rPr>
                      <w:t xml:space="preserve"> </w:t>
                    </w:r>
                    <w:r>
                      <w:rPr>
                        <w:spacing w:val="-4"/>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FFA7" w14:textId="77777777" w:rsidR="006B02F5" w:rsidRDefault="006B02F5">
      <w:r>
        <w:separator/>
      </w:r>
    </w:p>
  </w:footnote>
  <w:footnote w:type="continuationSeparator" w:id="0">
    <w:p w14:paraId="57BD9C78" w14:textId="77777777" w:rsidR="006B02F5" w:rsidRDefault="006B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EA9" w14:textId="77777777" w:rsidR="00452C4B" w:rsidRDefault="00000000">
    <w:pPr>
      <w:pStyle w:val="Telobesedila"/>
      <w:spacing w:line="14" w:lineRule="auto"/>
      <w:rPr>
        <w:sz w:val="20"/>
      </w:rPr>
    </w:pPr>
    <w:r>
      <w:rPr>
        <w:noProof/>
      </w:rPr>
      <w:drawing>
        <wp:anchor distT="0" distB="0" distL="0" distR="0" simplePos="0" relativeHeight="487538176" behindDoc="1" locked="0" layoutInCell="1" allowOverlap="1" wp14:anchorId="331E90C0" wp14:editId="70A51697">
          <wp:simplePos x="0" y="0"/>
          <wp:positionH relativeFrom="page">
            <wp:posOffset>716279</wp:posOffset>
          </wp:positionH>
          <wp:positionV relativeFrom="page">
            <wp:posOffset>112776</wp:posOffset>
          </wp:positionV>
          <wp:extent cx="1402079" cy="493775"/>
          <wp:effectExtent l="0" t="0" r="8255" b="1905"/>
          <wp:wrapNone/>
          <wp:docPr id="1" name="Image 1" descr="DU Polzel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U Polzela">
                    <a:extLst>
                      <a:ext uri="{C183D7F6-B498-43B3-948B-1728B52AA6E4}">
                        <adec:decorative xmlns:adec="http://schemas.microsoft.com/office/drawing/2017/decorative" val="0"/>
                      </a:ext>
                    </a:extLst>
                  </pic:cNvPr>
                  <pic:cNvPicPr/>
                </pic:nvPicPr>
                <pic:blipFill>
                  <a:blip r:embed="rId1" cstate="print"/>
                  <a:stretch>
                    <a:fillRect/>
                  </a:stretch>
                </pic:blipFill>
                <pic:spPr>
                  <a:xfrm>
                    <a:off x="0" y="0"/>
                    <a:ext cx="1402079" cy="493775"/>
                  </a:xfrm>
                  <a:prstGeom prst="rect">
                    <a:avLst/>
                  </a:prstGeom>
                </pic:spPr>
              </pic:pic>
            </a:graphicData>
          </a:graphic>
        </wp:anchor>
      </w:drawing>
    </w:r>
    <w:r>
      <w:rPr>
        <w:noProof/>
      </w:rPr>
      <mc:AlternateContent>
        <mc:Choice Requires="wps">
          <w:drawing>
            <wp:anchor distT="0" distB="0" distL="0" distR="0" simplePos="0" relativeHeight="487538688" behindDoc="1" locked="0" layoutInCell="1" allowOverlap="1" wp14:anchorId="49FD4799" wp14:editId="14B0872F">
              <wp:simplePos x="0" y="0"/>
              <wp:positionH relativeFrom="page">
                <wp:posOffset>706627</wp:posOffset>
              </wp:positionH>
              <wp:positionV relativeFrom="page">
                <wp:posOffset>627165</wp:posOffset>
              </wp:positionV>
              <wp:extent cx="162179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67005"/>
                      </a:xfrm>
                      <a:prstGeom prst="rect">
                        <a:avLst/>
                      </a:prstGeom>
                    </wps:spPr>
                    <wps:txbx>
                      <w:txbxContent>
                        <w:p w14:paraId="0051794C" w14:textId="77777777" w:rsidR="00452C4B" w:rsidRDefault="00000000">
                          <w:pPr>
                            <w:spacing w:before="12"/>
                            <w:ind w:left="20"/>
                            <w:rPr>
                              <w:rFonts w:ascii="Arial" w:hAnsi="Arial"/>
                              <w:sz w:val="20"/>
                            </w:rPr>
                          </w:pPr>
                          <w:r>
                            <w:rPr>
                              <w:rFonts w:ascii="Arial" w:hAnsi="Arial"/>
                              <w:sz w:val="20"/>
                            </w:rPr>
                            <w:t>Pot</w:t>
                          </w:r>
                          <w:r>
                            <w:rPr>
                              <w:rFonts w:ascii="Arial" w:hAnsi="Arial"/>
                              <w:spacing w:val="-5"/>
                              <w:sz w:val="20"/>
                            </w:rPr>
                            <w:t xml:space="preserve"> </w:t>
                          </w:r>
                          <w:r>
                            <w:rPr>
                              <w:rFonts w:ascii="Arial" w:hAnsi="Arial"/>
                              <w:sz w:val="20"/>
                            </w:rPr>
                            <w:t>v</w:t>
                          </w:r>
                          <w:r>
                            <w:rPr>
                              <w:rFonts w:ascii="Arial" w:hAnsi="Arial"/>
                              <w:spacing w:val="-3"/>
                              <w:sz w:val="20"/>
                            </w:rPr>
                            <w:t xml:space="preserve"> </w:t>
                          </w:r>
                          <w:proofErr w:type="spellStart"/>
                          <w:r>
                            <w:rPr>
                              <w:rFonts w:ascii="Arial" w:hAnsi="Arial"/>
                              <w:sz w:val="20"/>
                            </w:rPr>
                            <w:t>Šenek</w:t>
                          </w:r>
                          <w:proofErr w:type="spellEnd"/>
                          <w:r>
                            <w:rPr>
                              <w:rFonts w:ascii="Arial" w:hAnsi="Arial"/>
                              <w:spacing w:val="-3"/>
                              <w:sz w:val="20"/>
                            </w:rPr>
                            <w:t xml:space="preserve"> </w:t>
                          </w:r>
                          <w:r>
                            <w:rPr>
                              <w:rFonts w:ascii="Arial" w:hAnsi="Arial"/>
                              <w:sz w:val="20"/>
                            </w:rPr>
                            <w:t>7,</w:t>
                          </w:r>
                          <w:r>
                            <w:rPr>
                              <w:rFonts w:ascii="Arial" w:hAnsi="Arial"/>
                              <w:spacing w:val="-2"/>
                              <w:sz w:val="20"/>
                            </w:rPr>
                            <w:t xml:space="preserve"> </w:t>
                          </w:r>
                          <w:r>
                            <w:rPr>
                              <w:rFonts w:ascii="Arial" w:hAnsi="Arial"/>
                              <w:sz w:val="20"/>
                            </w:rPr>
                            <w:t>3313</w:t>
                          </w:r>
                          <w:r>
                            <w:rPr>
                              <w:rFonts w:ascii="Arial" w:hAnsi="Arial"/>
                              <w:spacing w:val="-5"/>
                              <w:sz w:val="20"/>
                            </w:rPr>
                            <w:t xml:space="preserve"> </w:t>
                          </w:r>
                          <w:r>
                            <w:rPr>
                              <w:rFonts w:ascii="Arial" w:hAnsi="Arial"/>
                              <w:spacing w:val="-2"/>
                              <w:sz w:val="20"/>
                            </w:rPr>
                            <w:t>Polzela</w:t>
                          </w:r>
                        </w:p>
                      </w:txbxContent>
                    </wps:txbx>
                    <wps:bodyPr wrap="square" lIns="0" tIns="0" rIns="0" bIns="0" rtlCol="0">
                      <a:noAutofit/>
                    </wps:bodyPr>
                  </wps:wsp>
                </a:graphicData>
              </a:graphic>
            </wp:anchor>
          </w:drawing>
        </mc:Choice>
        <mc:Fallback>
          <w:pict>
            <v:shapetype w14:anchorId="49FD4799" id="_x0000_t202" coordsize="21600,21600" o:spt="202" path="m,l,21600r21600,l21600,xe">
              <v:stroke joinstyle="miter"/>
              <v:path gradientshapeok="t" o:connecttype="rect"/>
            </v:shapetype>
            <v:shape id="Textbox 2" o:spid="_x0000_s1026" type="#_x0000_t202" style="position:absolute;margin-left:55.65pt;margin-top:49.4pt;width:127.7pt;height:13.1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" filled="f" stroked="f">
              <v:textbox inset="0,0,0,0">
                <w:txbxContent>
                  <w:p w14:paraId="0051794C" w14:textId="77777777" w:rsidR="00452C4B" w:rsidRDefault="00000000">
                    <w:pPr>
                      <w:spacing w:before="12"/>
                      <w:ind w:left="20"/>
                      <w:rPr>
                        <w:rFonts w:ascii="Arial" w:hAnsi="Arial"/>
                        <w:sz w:val="20"/>
                      </w:rPr>
                    </w:pPr>
                    <w:r>
                      <w:rPr>
                        <w:rFonts w:ascii="Arial" w:hAnsi="Arial"/>
                        <w:sz w:val="20"/>
                      </w:rPr>
                      <w:t>Pot</w:t>
                    </w:r>
                    <w:r>
                      <w:rPr>
                        <w:rFonts w:ascii="Arial" w:hAnsi="Arial"/>
                        <w:spacing w:val="-5"/>
                        <w:sz w:val="20"/>
                      </w:rPr>
                      <w:t xml:space="preserve"> </w:t>
                    </w:r>
                    <w:r>
                      <w:rPr>
                        <w:rFonts w:ascii="Arial" w:hAnsi="Arial"/>
                        <w:sz w:val="20"/>
                      </w:rPr>
                      <w:t>v</w:t>
                    </w:r>
                    <w:r>
                      <w:rPr>
                        <w:rFonts w:ascii="Arial" w:hAnsi="Arial"/>
                        <w:spacing w:val="-3"/>
                        <w:sz w:val="20"/>
                      </w:rPr>
                      <w:t xml:space="preserve"> </w:t>
                    </w:r>
                    <w:proofErr w:type="spellStart"/>
                    <w:r>
                      <w:rPr>
                        <w:rFonts w:ascii="Arial" w:hAnsi="Arial"/>
                        <w:sz w:val="20"/>
                      </w:rPr>
                      <w:t>Šenek</w:t>
                    </w:r>
                    <w:proofErr w:type="spellEnd"/>
                    <w:r>
                      <w:rPr>
                        <w:rFonts w:ascii="Arial" w:hAnsi="Arial"/>
                        <w:spacing w:val="-3"/>
                        <w:sz w:val="20"/>
                      </w:rPr>
                      <w:t xml:space="preserve"> </w:t>
                    </w:r>
                    <w:r>
                      <w:rPr>
                        <w:rFonts w:ascii="Arial" w:hAnsi="Arial"/>
                        <w:sz w:val="20"/>
                      </w:rPr>
                      <w:t>7,</w:t>
                    </w:r>
                    <w:r>
                      <w:rPr>
                        <w:rFonts w:ascii="Arial" w:hAnsi="Arial"/>
                        <w:spacing w:val="-2"/>
                        <w:sz w:val="20"/>
                      </w:rPr>
                      <w:t xml:space="preserve"> </w:t>
                    </w:r>
                    <w:r>
                      <w:rPr>
                        <w:rFonts w:ascii="Arial" w:hAnsi="Arial"/>
                        <w:sz w:val="20"/>
                      </w:rPr>
                      <w:t>3313</w:t>
                    </w:r>
                    <w:r>
                      <w:rPr>
                        <w:rFonts w:ascii="Arial" w:hAnsi="Arial"/>
                        <w:spacing w:val="-5"/>
                        <w:sz w:val="20"/>
                      </w:rPr>
                      <w:t xml:space="preserve"> </w:t>
                    </w:r>
                    <w:r>
                      <w:rPr>
                        <w:rFonts w:ascii="Arial" w:hAnsi="Arial"/>
                        <w:spacing w:val="-2"/>
                        <w:sz w:val="20"/>
                      </w:rPr>
                      <w:t>Polzela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D43F1"/>
    <w:multiLevelType w:val="hybridMultilevel"/>
    <w:tmpl w:val="968AC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C8C01EE"/>
    <w:multiLevelType w:val="hybridMultilevel"/>
    <w:tmpl w:val="4EC2BE0C"/>
    <w:lvl w:ilvl="0" w:tplc="508EB5B6">
      <w:start w:val="1"/>
      <w:numFmt w:val="decimal"/>
      <w:lvlText w:val="%1."/>
      <w:lvlJc w:val="left"/>
      <w:pPr>
        <w:ind w:left="470" w:hanging="358"/>
        <w:jc w:val="left"/>
      </w:pPr>
      <w:rPr>
        <w:rFonts w:ascii="Arial Narrow" w:eastAsia="Arial Narrow" w:hAnsi="Arial Narrow" w:cs="Arial Narrow" w:hint="default"/>
        <w:b/>
        <w:bCs/>
        <w:i w:val="0"/>
        <w:iCs w:val="0"/>
        <w:spacing w:val="0"/>
        <w:w w:val="100"/>
        <w:sz w:val="22"/>
        <w:szCs w:val="22"/>
        <w:lang w:val="sl-SI" w:eastAsia="en-US" w:bidi="ar-SA"/>
      </w:rPr>
    </w:lvl>
    <w:lvl w:ilvl="1" w:tplc="9B660EFE">
      <w:start w:val="1"/>
      <w:numFmt w:val="lowerLetter"/>
      <w:lvlText w:val="%2."/>
      <w:lvlJc w:val="left"/>
      <w:pPr>
        <w:ind w:left="832" w:hanging="363"/>
        <w:jc w:val="left"/>
      </w:pPr>
      <w:rPr>
        <w:rFonts w:ascii="Arial Narrow" w:eastAsia="Arial Narrow" w:hAnsi="Arial Narrow" w:cs="Arial Narrow" w:hint="default"/>
        <w:b w:val="0"/>
        <w:bCs w:val="0"/>
        <w:i w:val="0"/>
        <w:iCs w:val="0"/>
        <w:spacing w:val="0"/>
        <w:w w:val="100"/>
        <w:sz w:val="22"/>
        <w:szCs w:val="22"/>
        <w:lang w:val="sl-SI" w:eastAsia="en-US" w:bidi="ar-SA"/>
      </w:rPr>
    </w:lvl>
    <w:lvl w:ilvl="2" w:tplc="AB72C492">
      <w:numFmt w:val="bullet"/>
      <w:lvlText w:val="•"/>
      <w:lvlJc w:val="left"/>
      <w:pPr>
        <w:ind w:left="1842" w:hanging="363"/>
      </w:pPr>
      <w:rPr>
        <w:rFonts w:hint="default"/>
        <w:lang w:val="sl-SI" w:eastAsia="en-US" w:bidi="ar-SA"/>
      </w:rPr>
    </w:lvl>
    <w:lvl w:ilvl="3" w:tplc="ADFAD00E">
      <w:numFmt w:val="bullet"/>
      <w:lvlText w:val="•"/>
      <w:lvlJc w:val="left"/>
      <w:pPr>
        <w:ind w:left="2845" w:hanging="363"/>
      </w:pPr>
      <w:rPr>
        <w:rFonts w:hint="default"/>
        <w:lang w:val="sl-SI" w:eastAsia="en-US" w:bidi="ar-SA"/>
      </w:rPr>
    </w:lvl>
    <w:lvl w:ilvl="4" w:tplc="5C1C0A98">
      <w:numFmt w:val="bullet"/>
      <w:lvlText w:val="•"/>
      <w:lvlJc w:val="left"/>
      <w:pPr>
        <w:ind w:left="3848" w:hanging="363"/>
      </w:pPr>
      <w:rPr>
        <w:rFonts w:hint="default"/>
        <w:lang w:val="sl-SI" w:eastAsia="en-US" w:bidi="ar-SA"/>
      </w:rPr>
    </w:lvl>
    <w:lvl w:ilvl="5" w:tplc="D6FE5BD4">
      <w:numFmt w:val="bullet"/>
      <w:lvlText w:val="•"/>
      <w:lvlJc w:val="left"/>
      <w:pPr>
        <w:ind w:left="4851" w:hanging="363"/>
      </w:pPr>
      <w:rPr>
        <w:rFonts w:hint="default"/>
        <w:lang w:val="sl-SI" w:eastAsia="en-US" w:bidi="ar-SA"/>
      </w:rPr>
    </w:lvl>
    <w:lvl w:ilvl="6" w:tplc="5338EBC6">
      <w:numFmt w:val="bullet"/>
      <w:lvlText w:val="•"/>
      <w:lvlJc w:val="left"/>
      <w:pPr>
        <w:ind w:left="5854" w:hanging="363"/>
      </w:pPr>
      <w:rPr>
        <w:rFonts w:hint="default"/>
        <w:lang w:val="sl-SI" w:eastAsia="en-US" w:bidi="ar-SA"/>
      </w:rPr>
    </w:lvl>
    <w:lvl w:ilvl="7" w:tplc="8F764D68">
      <w:numFmt w:val="bullet"/>
      <w:lvlText w:val="•"/>
      <w:lvlJc w:val="left"/>
      <w:pPr>
        <w:ind w:left="6857" w:hanging="363"/>
      </w:pPr>
      <w:rPr>
        <w:rFonts w:hint="default"/>
        <w:lang w:val="sl-SI" w:eastAsia="en-US" w:bidi="ar-SA"/>
      </w:rPr>
    </w:lvl>
    <w:lvl w:ilvl="8" w:tplc="0E180F58">
      <w:numFmt w:val="bullet"/>
      <w:lvlText w:val="•"/>
      <w:lvlJc w:val="left"/>
      <w:pPr>
        <w:ind w:left="7860" w:hanging="363"/>
      </w:pPr>
      <w:rPr>
        <w:rFonts w:hint="default"/>
        <w:lang w:val="sl-SI" w:eastAsia="en-US" w:bidi="ar-SA"/>
      </w:rPr>
    </w:lvl>
  </w:abstractNum>
  <w:abstractNum w:abstractNumId="2" w15:restartNumberingAfterBreak="0">
    <w:nsid w:val="61E2739C"/>
    <w:multiLevelType w:val="hybridMultilevel"/>
    <w:tmpl w:val="09403D94"/>
    <w:lvl w:ilvl="0" w:tplc="D980A95C">
      <w:numFmt w:val="bullet"/>
      <w:lvlText w:val=""/>
      <w:lvlJc w:val="left"/>
      <w:pPr>
        <w:ind w:left="470" w:hanging="358"/>
      </w:pPr>
      <w:rPr>
        <w:rFonts w:ascii="Wingdings" w:eastAsia="Wingdings" w:hAnsi="Wingdings" w:cs="Wingdings" w:hint="default"/>
        <w:b w:val="0"/>
        <w:bCs w:val="0"/>
        <w:i w:val="0"/>
        <w:iCs w:val="0"/>
        <w:spacing w:val="0"/>
        <w:w w:val="100"/>
        <w:sz w:val="22"/>
        <w:szCs w:val="22"/>
        <w:lang w:val="sl-SI" w:eastAsia="en-US" w:bidi="ar-SA"/>
      </w:rPr>
    </w:lvl>
    <w:lvl w:ilvl="1" w:tplc="AC4EA65A">
      <w:numFmt w:val="bullet"/>
      <w:lvlText w:val="•"/>
      <w:lvlJc w:val="left"/>
      <w:pPr>
        <w:ind w:left="1418" w:hanging="358"/>
      </w:pPr>
      <w:rPr>
        <w:rFonts w:hint="default"/>
        <w:lang w:val="sl-SI" w:eastAsia="en-US" w:bidi="ar-SA"/>
      </w:rPr>
    </w:lvl>
    <w:lvl w:ilvl="2" w:tplc="6B70050A">
      <w:numFmt w:val="bullet"/>
      <w:lvlText w:val="•"/>
      <w:lvlJc w:val="left"/>
      <w:pPr>
        <w:ind w:left="2357" w:hanging="358"/>
      </w:pPr>
      <w:rPr>
        <w:rFonts w:hint="default"/>
        <w:lang w:val="sl-SI" w:eastAsia="en-US" w:bidi="ar-SA"/>
      </w:rPr>
    </w:lvl>
    <w:lvl w:ilvl="3" w:tplc="A4F2407A">
      <w:numFmt w:val="bullet"/>
      <w:lvlText w:val="•"/>
      <w:lvlJc w:val="left"/>
      <w:pPr>
        <w:ind w:left="3295" w:hanging="358"/>
      </w:pPr>
      <w:rPr>
        <w:rFonts w:hint="default"/>
        <w:lang w:val="sl-SI" w:eastAsia="en-US" w:bidi="ar-SA"/>
      </w:rPr>
    </w:lvl>
    <w:lvl w:ilvl="4" w:tplc="D5BAB7DA">
      <w:numFmt w:val="bullet"/>
      <w:lvlText w:val="•"/>
      <w:lvlJc w:val="left"/>
      <w:pPr>
        <w:ind w:left="4234" w:hanging="358"/>
      </w:pPr>
      <w:rPr>
        <w:rFonts w:hint="default"/>
        <w:lang w:val="sl-SI" w:eastAsia="en-US" w:bidi="ar-SA"/>
      </w:rPr>
    </w:lvl>
    <w:lvl w:ilvl="5" w:tplc="B2CA93D6">
      <w:numFmt w:val="bullet"/>
      <w:lvlText w:val="•"/>
      <w:lvlJc w:val="left"/>
      <w:pPr>
        <w:ind w:left="5173" w:hanging="358"/>
      </w:pPr>
      <w:rPr>
        <w:rFonts w:hint="default"/>
        <w:lang w:val="sl-SI" w:eastAsia="en-US" w:bidi="ar-SA"/>
      </w:rPr>
    </w:lvl>
    <w:lvl w:ilvl="6" w:tplc="F2D446E6">
      <w:numFmt w:val="bullet"/>
      <w:lvlText w:val="•"/>
      <w:lvlJc w:val="left"/>
      <w:pPr>
        <w:ind w:left="6111" w:hanging="358"/>
      </w:pPr>
      <w:rPr>
        <w:rFonts w:hint="default"/>
        <w:lang w:val="sl-SI" w:eastAsia="en-US" w:bidi="ar-SA"/>
      </w:rPr>
    </w:lvl>
    <w:lvl w:ilvl="7" w:tplc="592C8698">
      <w:numFmt w:val="bullet"/>
      <w:lvlText w:val="•"/>
      <w:lvlJc w:val="left"/>
      <w:pPr>
        <w:ind w:left="7050" w:hanging="358"/>
      </w:pPr>
      <w:rPr>
        <w:rFonts w:hint="default"/>
        <w:lang w:val="sl-SI" w:eastAsia="en-US" w:bidi="ar-SA"/>
      </w:rPr>
    </w:lvl>
    <w:lvl w:ilvl="8" w:tplc="15BE6A52">
      <w:numFmt w:val="bullet"/>
      <w:lvlText w:val="•"/>
      <w:lvlJc w:val="left"/>
      <w:pPr>
        <w:ind w:left="7989" w:hanging="358"/>
      </w:pPr>
      <w:rPr>
        <w:rFonts w:hint="default"/>
        <w:lang w:val="sl-SI" w:eastAsia="en-US" w:bidi="ar-SA"/>
      </w:rPr>
    </w:lvl>
  </w:abstractNum>
  <w:num w:numId="1" w16cid:durableId="25566524">
    <w:abstractNumId w:val="1"/>
  </w:num>
  <w:num w:numId="2" w16cid:durableId="1127966903">
    <w:abstractNumId w:val="2"/>
  </w:num>
  <w:num w:numId="3" w16cid:durableId="12794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4B"/>
    <w:rsid w:val="00452C4B"/>
    <w:rsid w:val="006B02F5"/>
    <w:rsid w:val="00944650"/>
    <w:rsid w:val="00A42E87"/>
    <w:rsid w:val="00B336EE"/>
    <w:rsid w:val="00B87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4B08"/>
  <w15:docId w15:val="{70C957B1-F271-42AA-92B7-D640C34E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Narrow" w:eastAsia="Arial Narrow" w:hAnsi="Arial Narrow" w:cs="Arial Narrow"/>
      <w:lang w:val="sl-SI"/>
    </w:rPr>
  </w:style>
  <w:style w:type="paragraph" w:styleId="Naslov1">
    <w:name w:val="heading 1"/>
    <w:basedOn w:val="Navaden"/>
    <w:uiPriority w:val="9"/>
    <w:qFormat/>
    <w:rsid w:val="00B875EB"/>
    <w:pPr>
      <w:ind w:left="468" w:hanging="356"/>
      <w:jc w:val="both"/>
      <w:outlineLvl w:val="0"/>
    </w:pPr>
    <w:rPr>
      <w:rFonts w:ascii="Arial" w:hAnsi="Arial"/>
      <w:b/>
      <w:bCs/>
      <w:sz w:val="32"/>
    </w:rPr>
  </w:style>
  <w:style w:type="paragraph" w:styleId="Naslov2">
    <w:name w:val="heading 2"/>
    <w:basedOn w:val="Navaden"/>
    <w:next w:val="Navaden"/>
    <w:link w:val="Naslov2Znak"/>
    <w:uiPriority w:val="9"/>
    <w:unhideWhenUsed/>
    <w:qFormat/>
    <w:rsid w:val="00B875EB"/>
    <w:pPr>
      <w:keepNext/>
      <w:keepLines/>
      <w:spacing w:before="40"/>
      <w:outlineLvl w:val="1"/>
    </w:pPr>
    <w:rPr>
      <w:rFonts w:ascii="Arial" w:eastAsiaTheme="majorEastAsia" w:hAnsi="Arial" w:cstheme="majorBidi"/>
      <w:b/>
      <w:sz w:val="26"/>
      <w:szCs w:val="26"/>
    </w:rPr>
  </w:style>
  <w:style w:type="paragraph" w:styleId="Naslov3">
    <w:name w:val="heading 3"/>
    <w:basedOn w:val="Navaden"/>
    <w:next w:val="Navaden"/>
    <w:link w:val="Naslov3Znak"/>
    <w:uiPriority w:val="9"/>
    <w:unhideWhenUsed/>
    <w:qFormat/>
    <w:rsid w:val="00B875EB"/>
    <w:pPr>
      <w:keepNext/>
      <w:keepLines/>
      <w:spacing w:before="40"/>
      <w:outlineLvl w:val="2"/>
    </w:pPr>
    <w:rPr>
      <w:rFonts w:ascii="Arial" w:eastAsiaTheme="majorEastAsia" w:hAnsi="Arial"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spacing w:before="90"/>
      <w:jc w:val="center"/>
    </w:pPr>
    <w:rPr>
      <w:b/>
      <w:bCs/>
      <w:sz w:val="28"/>
      <w:szCs w:val="28"/>
    </w:rPr>
  </w:style>
  <w:style w:type="paragraph" w:styleId="Odstavekseznama">
    <w:name w:val="List Paragraph"/>
    <w:basedOn w:val="Navaden"/>
    <w:uiPriority w:val="1"/>
    <w:qFormat/>
    <w:pPr>
      <w:ind w:left="470" w:hanging="358"/>
    </w:pPr>
  </w:style>
  <w:style w:type="paragraph" w:customStyle="1" w:styleId="TableParagraph">
    <w:name w:val="Table Paragraph"/>
    <w:basedOn w:val="Navaden"/>
    <w:uiPriority w:val="1"/>
    <w:qFormat/>
  </w:style>
  <w:style w:type="character" w:customStyle="1" w:styleId="Naslov2Znak">
    <w:name w:val="Naslov 2 Znak"/>
    <w:basedOn w:val="Privzetapisavaodstavka"/>
    <w:link w:val="Naslov2"/>
    <w:uiPriority w:val="9"/>
    <w:rsid w:val="00B875EB"/>
    <w:rPr>
      <w:rFonts w:ascii="Arial" w:eastAsiaTheme="majorEastAsia" w:hAnsi="Arial" w:cstheme="majorBidi"/>
      <w:b/>
      <w:sz w:val="26"/>
      <w:szCs w:val="26"/>
      <w:lang w:val="sl-SI"/>
    </w:rPr>
  </w:style>
  <w:style w:type="paragraph" w:styleId="Glava">
    <w:name w:val="header"/>
    <w:basedOn w:val="Navaden"/>
    <w:link w:val="GlavaZnak"/>
    <w:uiPriority w:val="99"/>
    <w:unhideWhenUsed/>
    <w:rsid w:val="00B875EB"/>
    <w:pPr>
      <w:tabs>
        <w:tab w:val="center" w:pos="4536"/>
        <w:tab w:val="right" w:pos="9072"/>
      </w:tabs>
    </w:pPr>
  </w:style>
  <w:style w:type="character" w:customStyle="1" w:styleId="GlavaZnak">
    <w:name w:val="Glava Znak"/>
    <w:basedOn w:val="Privzetapisavaodstavka"/>
    <w:link w:val="Glava"/>
    <w:uiPriority w:val="99"/>
    <w:rsid w:val="00B875EB"/>
    <w:rPr>
      <w:rFonts w:ascii="Arial Narrow" w:eastAsia="Arial Narrow" w:hAnsi="Arial Narrow" w:cs="Arial Narrow"/>
      <w:lang w:val="sl-SI"/>
    </w:rPr>
  </w:style>
  <w:style w:type="paragraph" w:styleId="Noga">
    <w:name w:val="footer"/>
    <w:basedOn w:val="Navaden"/>
    <w:link w:val="NogaZnak"/>
    <w:uiPriority w:val="99"/>
    <w:unhideWhenUsed/>
    <w:rsid w:val="00B875EB"/>
    <w:pPr>
      <w:tabs>
        <w:tab w:val="center" w:pos="4536"/>
        <w:tab w:val="right" w:pos="9072"/>
      </w:tabs>
    </w:pPr>
  </w:style>
  <w:style w:type="character" w:customStyle="1" w:styleId="NogaZnak">
    <w:name w:val="Noga Znak"/>
    <w:basedOn w:val="Privzetapisavaodstavka"/>
    <w:link w:val="Noga"/>
    <w:uiPriority w:val="99"/>
    <w:rsid w:val="00B875EB"/>
    <w:rPr>
      <w:rFonts w:ascii="Arial Narrow" w:eastAsia="Arial Narrow" w:hAnsi="Arial Narrow" w:cs="Arial Narrow"/>
      <w:lang w:val="sl-SI"/>
    </w:rPr>
  </w:style>
  <w:style w:type="character" w:customStyle="1" w:styleId="Naslov3Znak">
    <w:name w:val="Naslov 3 Znak"/>
    <w:basedOn w:val="Privzetapisavaodstavka"/>
    <w:link w:val="Naslov3"/>
    <w:uiPriority w:val="9"/>
    <w:rsid w:val="00B875EB"/>
    <w:rPr>
      <w:rFonts w:ascii="Arial" w:eastAsiaTheme="majorEastAsia" w:hAnsi="Arial" w:cstheme="majorBidi"/>
      <w:b/>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dupolzela.si" TargetMode="External"/><Relationship Id="rId13" Type="http://schemas.openxmlformats.org/officeDocument/2006/relationships/hyperlink" Target="mailto:dpo@omnimodo.si" TargetMode="External"/><Relationship Id="rId3" Type="http://schemas.openxmlformats.org/officeDocument/2006/relationships/settings" Target="settings.xml"/><Relationship Id="rId7" Type="http://schemas.openxmlformats.org/officeDocument/2006/relationships/hyperlink" Target="mailto:katja.jurjovec@dupolzela.si"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omnimodo.si" TargetMode="External"/><Relationship Id="rId4" Type="http://schemas.openxmlformats.org/officeDocument/2006/relationships/webSettings" Target="webSettings.xml"/><Relationship Id="rId9" Type="http://schemas.openxmlformats.org/officeDocument/2006/relationships/hyperlink" Target="http://www.dupolzela.si/" TargetMode="External"/><Relationship Id="rId14" Type="http://schemas.openxmlformats.org/officeDocument/2006/relationships/hyperlink" Target="mailto:gp.ip@ip-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614</Words>
  <Characters>3504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Microsoft Word - Daljse obvestilo-video nadzor koncna.docx</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o izvajanju videonadzora</dc:title>
  <dc:creator>nevenkas</dc:creator>
  <cp:lastModifiedBy>Andreja Bevc</cp:lastModifiedBy>
  <cp:revision>3</cp:revision>
  <dcterms:created xsi:type="dcterms:W3CDTF">2025-04-14T11:22:00Z</dcterms:created>
  <dcterms:modified xsi:type="dcterms:W3CDTF">2025-04-15T06:53:00Z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LastSaved">
    <vt:filetime>2025-04-14T00:00:00Z</vt:filetime>
  </property>
  <property fmtid="{D5CDD505-2E9C-101B-9397-08002B2CF9AE}" pid="4" name="Producer">
    <vt:lpwstr>Microsoft: Print To PDF</vt:lpwstr>
  </property>
</Properties>
</file>