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B3CE" w14:textId="77777777" w:rsidR="00E66E1F" w:rsidRPr="00522B9E" w:rsidRDefault="00E66E1F" w:rsidP="00FB5A89"/>
    <w:p w14:paraId="0394B869" w14:textId="77777777" w:rsidR="00E66E1F" w:rsidRPr="00522B9E" w:rsidRDefault="00E66E1F" w:rsidP="00FB5A89">
      <w:pPr>
        <w:pStyle w:val="Telobesedila"/>
      </w:pPr>
    </w:p>
    <w:p w14:paraId="5A4518CD" w14:textId="77777777" w:rsidR="005B55C4" w:rsidRPr="00522B9E" w:rsidRDefault="005B55C4" w:rsidP="00FB5A89">
      <w:pPr>
        <w:rPr>
          <w:w w:val="90"/>
        </w:rPr>
      </w:pPr>
    </w:p>
    <w:p w14:paraId="3C68728C" w14:textId="77777777" w:rsidR="005B55C4" w:rsidRPr="00522B9E" w:rsidRDefault="005B55C4" w:rsidP="00FB5A89">
      <w:pPr>
        <w:rPr>
          <w:w w:val="90"/>
        </w:rPr>
      </w:pPr>
    </w:p>
    <w:p w14:paraId="1129CC54" w14:textId="77777777" w:rsidR="005B55C4" w:rsidRPr="00522B9E" w:rsidRDefault="005B55C4" w:rsidP="00FB5A89">
      <w:pPr>
        <w:rPr>
          <w:w w:val="90"/>
        </w:rPr>
      </w:pPr>
    </w:p>
    <w:p w14:paraId="3D2CD861" w14:textId="77777777" w:rsidR="005B55C4" w:rsidRPr="00522B9E" w:rsidRDefault="005B55C4" w:rsidP="00FB5A89">
      <w:pPr>
        <w:rPr>
          <w:w w:val="90"/>
        </w:rPr>
      </w:pPr>
    </w:p>
    <w:p w14:paraId="4D82810B" w14:textId="77777777" w:rsidR="005B55C4" w:rsidRPr="00522B9E" w:rsidRDefault="005B55C4" w:rsidP="00FB5A89">
      <w:pPr>
        <w:rPr>
          <w:w w:val="90"/>
        </w:rPr>
      </w:pPr>
    </w:p>
    <w:p w14:paraId="227B8854" w14:textId="77777777" w:rsidR="00C2267A" w:rsidRPr="00522B9E" w:rsidRDefault="00C2267A" w:rsidP="00FB5A89">
      <w:pPr>
        <w:rPr>
          <w:w w:val="90"/>
        </w:rPr>
      </w:pPr>
    </w:p>
    <w:p w14:paraId="75FF6804" w14:textId="77777777" w:rsidR="00C2267A" w:rsidRPr="00522B9E" w:rsidRDefault="00C2267A" w:rsidP="00FB5A89">
      <w:pPr>
        <w:rPr>
          <w:w w:val="90"/>
        </w:rPr>
      </w:pPr>
    </w:p>
    <w:p w14:paraId="036697D7" w14:textId="7893EE1A" w:rsidR="00E66E1F" w:rsidRPr="00214623" w:rsidRDefault="00000000" w:rsidP="00214623">
      <w:pPr>
        <w:pStyle w:val="Naslov1"/>
      </w:pPr>
      <w:r w:rsidRPr="00214623">
        <w:t>P</w:t>
      </w:r>
      <w:r w:rsidR="00C2267A" w:rsidRPr="00214623">
        <w:t xml:space="preserve">ravilnik </w:t>
      </w:r>
      <w:r w:rsidR="005B55C4" w:rsidRPr="00214623">
        <w:t>o tehničnih in organizacijskih ukrepih za obdelavo osebnih podatkov skladno z določbami splošne uredbe o varstvu osebnih podatkov</w:t>
      </w:r>
    </w:p>
    <w:p w14:paraId="11DBD63F" w14:textId="77777777" w:rsidR="00E66E1F" w:rsidRPr="00522B9E" w:rsidRDefault="00E66E1F" w:rsidP="00FB5A89">
      <w:pPr>
        <w:pStyle w:val="Telobesedila"/>
      </w:pPr>
    </w:p>
    <w:p w14:paraId="39B6D8C6" w14:textId="77777777" w:rsidR="00E66E1F" w:rsidRPr="00522B9E" w:rsidRDefault="00E66E1F" w:rsidP="00FB5A89">
      <w:pPr>
        <w:pStyle w:val="Telobesedila"/>
      </w:pPr>
    </w:p>
    <w:p w14:paraId="36A6EC03" w14:textId="77777777" w:rsidR="00E66E1F" w:rsidRPr="00522B9E" w:rsidRDefault="00E66E1F" w:rsidP="00FB5A89">
      <w:pPr>
        <w:pStyle w:val="Telobesedila"/>
      </w:pPr>
    </w:p>
    <w:p w14:paraId="7DA00632" w14:textId="77777777" w:rsidR="005B55C4" w:rsidRPr="00522B9E" w:rsidRDefault="005B55C4" w:rsidP="00FB5A89">
      <w:pPr>
        <w:pStyle w:val="Telobesedila"/>
      </w:pPr>
    </w:p>
    <w:p w14:paraId="3A178924" w14:textId="77777777" w:rsidR="005B55C4" w:rsidRPr="00522B9E" w:rsidRDefault="005B55C4" w:rsidP="00FB5A89">
      <w:pPr>
        <w:pStyle w:val="Telobesedila"/>
      </w:pPr>
    </w:p>
    <w:p w14:paraId="7869DCC2" w14:textId="77777777" w:rsidR="00C2267A" w:rsidRPr="00522B9E" w:rsidRDefault="00C2267A" w:rsidP="00FB5A89">
      <w:pPr>
        <w:pStyle w:val="Telobesedila"/>
      </w:pPr>
    </w:p>
    <w:p w14:paraId="0ABCD7F7" w14:textId="77777777" w:rsidR="00C2267A" w:rsidRPr="00522B9E" w:rsidRDefault="00C2267A" w:rsidP="00FB5A89">
      <w:pPr>
        <w:pStyle w:val="Telobesedila"/>
      </w:pPr>
    </w:p>
    <w:p w14:paraId="4FEFB2CA" w14:textId="77777777" w:rsidR="00E66E1F" w:rsidRPr="00522B9E" w:rsidRDefault="00000000" w:rsidP="003946B2">
      <w:pPr>
        <w:jc w:val="center"/>
      </w:pPr>
      <w:r w:rsidRPr="00522B9E">
        <w:rPr>
          <w:w w:val="105"/>
        </w:rPr>
        <w:t>Polzela,</w:t>
      </w:r>
      <w:r w:rsidRPr="00522B9E">
        <w:rPr>
          <w:spacing w:val="-9"/>
          <w:w w:val="105"/>
        </w:rPr>
        <w:t xml:space="preserve"> </w:t>
      </w:r>
      <w:r w:rsidRPr="00522B9E">
        <w:rPr>
          <w:w w:val="105"/>
        </w:rPr>
        <w:t>september</w:t>
      </w:r>
      <w:r w:rsidRPr="00522B9E">
        <w:rPr>
          <w:spacing w:val="-4"/>
          <w:w w:val="105"/>
        </w:rPr>
        <w:t xml:space="preserve"> 2022</w:t>
      </w:r>
    </w:p>
    <w:p w14:paraId="39AAD73C" w14:textId="77777777" w:rsidR="00E66E1F" w:rsidRPr="00522B9E" w:rsidRDefault="00E66E1F" w:rsidP="00FB5A89">
      <w:pPr>
        <w:sectPr w:rsidR="00E66E1F" w:rsidRPr="00522B9E" w:rsidSect="00415510">
          <w:type w:val="continuous"/>
          <w:pgSz w:w="11930" w:h="16850"/>
          <w:pgMar w:top="1418" w:right="1418" w:bottom="1418" w:left="1418" w:header="708" w:footer="708" w:gutter="0"/>
          <w:cols w:space="708"/>
        </w:sectPr>
      </w:pPr>
    </w:p>
    <w:p w14:paraId="5ED5D74F" w14:textId="2A78E9FD" w:rsidR="00E66E1F" w:rsidRPr="00522B9E" w:rsidRDefault="00000000" w:rsidP="00FB5A89">
      <w:r w:rsidRPr="00522B9E">
        <w:lastRenderedPageBreak/>
        <w:t>Na podlagi 24. člena Uredbe (EU) 2016/679 Evropskega parlamenta in Sveta z dne 27.4.2016, 2. alineje 1. odstavka</w:t>
      </w:r>
      <w:r w:rsidR="005B55C4" w:rsidRPr="00522B9E">
        <w:t xml:space="preserve"> </w:t>
      </w:r>
      <w:r w:rsidRPr="00522B9E">
        <w:t>20. člena ter 1. točke 1. odstavka in 2. odstavka 74. člena Statuta Doma upokojencev Polzela je Svet Doma upokojencev Polzela na 13. redni seji 28.9.2022</w:t>
      </w:r>
      <w:r w:rsidR="005B55C4" w:rsidRPr="00522B9E">
        <w:t xml:space="preserve"> </w:t>
      </w:r>
      <w:r w:rsidRPr="00522B9E">
        <w:t>sprejel</w:t>
      </w:r>
    </w:p>
    <w:p w14:paraId="7A891CD5" w14:textId="71050788" w:rsidR="00E66E1F" w:rsidRPr="004D7EFC" w:rsidRDefault="005B55C4" w:rsidP="00FB5A89">
      <w:pPr>
        <w:rPr>
          <w:b/>
          <w:bCs/>
        </w:rPr>
      </w:pPr>
      <w:r w:rsidRPr="004D7EFC">
        <w:rPr>
          <w:b/>
          <w:bCs/>
        </w:rPr>
        <w:t>Pravilnik o tehničnih in organizacijskih ukrepih za obdelavo osebnih podatkov skladno z določbami splošne uredbe o varstvu osebnih podatkov.</w:t>
      </w:r>
    </w:p>
    <w:p w14:paraId="06166D84" w14:textId="113D9032" w:rsidR="00417527" w:rsidRPr="00522B9E" w:rsidRDefault="00000000" w:rsidP="008D4941">
      <w:pPr>
        <w:pStyle w:val="Naslov2"/>
      </w:pPr>
      <w:r w:rsidRPr="00522B9E">
        <w:t>S</w:t>
      </w:r>
      <w:r w:rsidR="00415510">
        <w:t>plošne določbe</w:t>
      </w:r>
    </w:p>
    <w:p w14:paraId="161626A9" w14:textId="0D05481A" w:rsidR="00E66E1F" w:rsidRPr="00FB5A89" w:rsidRDefault="00000000" w:rsidP="00FB5A89">
      <w:pPr>
        <w:pStyle w:val="Naslov3"/>
      </w:pPr>
      <w:r w:rsidRPr="00FB5A89">
        <w:t>člen</w:t>
      </w:r>
    </w:p>
    <w:p w14:paraId="6AD5E175" w14:textId="1EF84A81" w:rsidR="00E66E1F" w:rsidRPr="00522B9E" w:rsidRDefault="00000000" w:rsidP="00FB5A89">
      <w:r w:rsidRPr="00522B9E">
        <w:t>S tem pravilnikom se določajo organizacijski, tehnični in drugi postopki in ukrepi za zagotavljanje varstva osebnih podatkov posameznikov, ki jih pridobiva, upravlja in/ali obdeluje javni zavod Dom upokojencev Polzela (v nadaljnjem besedilu: javni zavod) z namenom, da se zagotavlja skladnost obdelave osebnih podatkov z Uredbo 2016/679 Evropskega parlamenta in Sveta z dne 27.4.2016 (v nadaljnjem besedilu: Splošna uredba o varstvu osebnih podatkov) in prepreči zlorabo osebnih podatkov, nedovoljene posege vanje ali njihovo izgubo oziroma posredovanje nepooblaščenim osebam.</w:t>
      </w:r>
    </w:p>
    <w:p w14:paraId="5F7F69B5" w14:textId="68512E40" w:rsidR="00FB5A89" w:rsidRPr="00522B9E" w:rsidRDefault="00000000" w:rsidP="00FB5A89">
      <w:r w:rsidRPr="00522B9E">
        <w:t>Zaposleni in drugi sodelavci javnega zavoda, ki pri svojem delu obdelujejo in uporabljajo osebne podatke, morajo biti seznanjeni z določbami Splošne uredbe</w:t>
      </w:r>
      <w:r w:rsidR="00522B9E">
        <w:t xml:space="preserve"> </w:t>
      </w:r>
      <w:r w:rsidRPr="00522B9E">
        <w:t>o varstvu osebnih podatkov, z veljavnimi nacionalnimi predpisi in smernicami pristojnih institucij za varstvo osebnih podatkov s področja njihovega dela ter z vsebino tega pravilnika ali drugih na pravilniku temelječih sklepov ali ukrepov javnega zavoda.</w:t>
      </w:r>
    </w:p>
    <w:p w14:paraId="48D9B2FB" w14:textId="77777777" w:rsidR="005C301A" w:rsidRPr="00522B9E" w:rsidRDefault="00000000" w:rsidP="00FB5A89">
      <w:pPr>
        <w:pStyle w:val="Naslov3"/>
      </w:pPr>
      <w:r w:rsidRPr="00522B9E">
        <w:t xml:space="preserve">člen </w:t>
      </w:r>
    </w:p>
    <w:p w14:paraId="2177D0BF" w14:textId="003D4055" w:rsidR="00E66E1F" w:rsidRPr="00522B9E" w:rsidRDefault="00000000" w:rsidP="00FB5A89">
      <w:r w:rsidRPr="00522B9E">
        <w:t>V tem pravilniku uporabljeni izrazi imajo naslednji pomen:</w:t>
      </w:r>
    </w:p>
    <w:p w14:paraId="157084AB" w14:textId="751134D4" w:rsidR="005C301A" w:rsidRPr="00522B9E" w:rsidRDefault="00000000" w:rsidP="00FB5A89">
      <w:pPr>
        <w:pStyle w:val="Odstavekseznama"/>
        <w:numPr>
          <w:ilvl w:val="0"/>
          <w:numId w:val="25"/>
        </w:numPr>
      </w:pPr>
      <w:r w:rsidRPr="00522B9E">
        <w:t>"osebni podatki" pomeni katero koli informacijo v zvezi z določenim ali določljivim posameznikom (v nadaljnjem besedilu:</w:t>
      </w:r>
      <w:r w:rsidR="00522B9E">
        <w:t xml:space="preserve"> </w:t>
      </w:r>
      <w:r w:rsidRPr="00522B9E">
        <w:t>posameznik, na katerega se nanašajo osebni podatki); določljiv posameznik je tisti, ki ga je mogoče neposredno ali posredno določiti, zlasti z navedbo identifikato</w:t>
      </w:r>
      <w:r w:rsidR="00522B9E">
        <w:t>rj</w:t>
      </w:r>
      <w:r w:rsidRPr="00522B9E">
        <w:t>a kot je ime, identifikacijska številka, podatki o lokaciji, spletni identifikator, ali z navedbo enega ali več dejavnikov, ki so značilni za fizično, fiziološko, genetsko, duševno, gospodarsko,</w:t>
      </w:r>
      <w:r w:rsidR="00522B9E">
        <w:t xml:space="preserve"> </w:t>
      </w:r>
      <w:r w:rsidRPr="00522B9E">
        <w:t>kulturno ali družbeno identiteto tega posameznika,</w:t>
      </w:r>
    </w:p>
    <w:p w14:paraId="7FA181AA" w14:textId="77777777" w:rsidR="005C301A" w:rsidRPr="00522B9E" w:rsidRDefault="00000000" w:rsidP="00FB5A89">
      <w:pPr>
        <w:pStyle w:val="Odstavekseznama"/>
        <w:numPr>
          <w:ilvl w:val="0"/>
          <w:numId w:val="25"/>
        </w:numPr>
      </w:pPr>
      <w:r w:rsidRPr="00522B9E">
        <w:t>"posebni osebni podatki" pomeni podatek, ki razkriva rasno ali etnično poreklo, politično mnenje, versko ali filozofsko prepričanje ali članstvo v sindikatu, in obdelavo genetskih podatkov, biometričnih podatkov, podatkov v zvezi z zdravjem, posameznikovim spolnim življenjem ali spolno usmerjenostjo,</w:t>
      </w:r>
    </w:p>
    <w:p w14:paraId="220D7465" w14:textId="77777777" w:rsidR="005C301A" w:rsidRPr="00522B9E" w:rsidRDefault="00000000" w:rsidP="00FB5A89">
      <w:pPr>
        <w:pStyle w:val="Odstavekseznama"/>
        <w:numPr>
          <w:ilvl w:val="0"/>
          <w:numId w:val="25"/>
        </w:numPr>
      </w:pPr>
      <w:r w:rsidRPr="00522B9E">
        <w:t>"obdelava" pomeni vsako dejanje ali niz dejanj, ki se izvaja v zvezi z osebnimi podatki ali nizi osebnih podatkov z avtomatiziranimi sredstvi ali brez njih, kot je zbiranje, beleženje, urejanje, strukturiranje, shranjevanje, prilagajanje ali spreminjanje, priklic, vpogled, uporaba, razkritje s posredovanjem, razširjanje ali drugačno omogočanje dostopa, prilagajanje ali kombiniranje, omejevanje, izbris ali uničenje,</w:t>
      </w:r>
    </w:p>
    <w:p w14:paraId="045B289F" w14:textId="77777777" w:rsidR="005C301A" w:rsidRPr="00522B9E" w:rsidRDefault="00000000" w:rsidP="00FB5A89">
      <w:pPr>
        <w:pStyle w:val="Odstavekseznama"/>
        <w:numPr>
          <w:ilvl w:val="0"/>
          <w:numId w:val="25"/>
        </w:numPr>
      </w:pPr>
      <w:r w:rsidRPr="00522B9E">
        <w:t>"omejitev obdelave" pomeni označevanje shranjenih osebnih podatkov zaradi omejevanja njihove obdelave v prihodnosti,</w:t>
      </w:r>
    </w:p>
    <w:p w14:paraId="2E80AEDB" w14:textId="77777777" w:rsidR="005C301A" w:rsidRPr="00522B9E" w:rsidRDefault="00000000" w:rsidP="00FB5A89">
      <w:pPr>
        <w:pStyle w:val="Odstavekseznama"/>
        <w:numPr>
          <w:ilvl w:val="0"/>
          <w:numId w:val="25"/>
        </w:numPr>
      </w:pPr>
      <w:r w:rsidRPr="00522B9E">
        <w:t xml:space="preserve">"oblikovanje profilov" pomeni vsako obliko avtomatizirane obdelave osebnih podatkov, ki vključuje uporabo osebnih podatkov za ocenjevanje nekaterih osebnih vidikov v zvezi s posameznikom, zlasti za analizo ali predvidevanje uspešnosti pri </w:t>
      </w:r>
      <w:r w:rsidRPr="00522B9E">
        <w:lastRenderedPageBreak/>
        <w:t>delu, ekonomskega položaja, zdravja, osebnega okusa, interesov, zanesljivosti, vedenja, lokacije ali gibanja tega posameznika,</w:t>
      </w:r>
    </w:p>
    <w:p w14:paraId="4D35A38F" w14:textId="30249151" w:rsidR="005C301A" w:rsidRPr="00522B9E" w:rsidRDefault="00000000" w:rsidP="00FB5A89">
      <w:pPr>
        <w:pStyle w:val="Odstavekseznama"/>
        <w:numPr>
          <w:ilvl w:val="0"/>
          <w:numId w:val="25"/>
        </w:numPr>
      </w:pPr>
      <w:r w:rsidRPr="00522B9E">
        <w:t>"</w:t>
      </w:r>
      <w:proofErr w:type="spellStart"/>
      <w:r w:rsidRPr="00522B9E">
        <w:t>psevdonimizacija</w:t>
      </w:r>
      <w:proofErr w:type="spellEnd"/>
      <w:r w:rsidRPr="00522B9E">
        <w:t>" pomeni obdelavo osebnih podatkov na tak način, da osebnih podatkov brez dodatnih informacij ni več mogoče pripisati specifičnemu posamezniku, na katerega se nanašajo osebni podatki, če se take dodatne informacije hranijo ločeno ter zanje veljajo tehnični in organizacijski ukrepi za zagotavljanje, da se osebni podatki ne pripišejo določenemu ali določljivemu posamezniku,</w:t>
      </w:r>
    </w:p>
    <w:p w14:paraId="7655A77B" w14:textId="7BB5593C" w:rsidR="005C301A" w:rsidRPr="00522B9E" w:rsidRDefault="00000000" w:rsidP="00FB5A89">
      <w:pPr>
        <w:pStyle w:val="Odstavekseznama"/>
        <w:numPr>
          <w:ilvl w:val="0"/>
          <w:numId w:val="25"/>
        </w:numPr>
      </w:pPr>
      <w:r w:rsidRPr="00522B9E">
        <w:t>"zbirka" pomeni vsak strukturiran niz osebnih podatkov, ki so dostopni v skladu s posebnimi merili, niz pa je</w:t>
      </w:r>
      <w:r w:rsidR="005C301A" w:rsidRPr="00522B9E">
        <w:t xml:space="preserve"> </w:t>
      </w:r>
      <w:r w:rsidRPr="00522B9E">
        <w:t>lahko</w:t>
      </w:r>
      <w:r w:rsidR="005C301A" w:rsidRPr="00522B9E">
        <w:t xml:space="preserve"> </w:t>
      </w:r>
      <w:r w:rsidRPr="00522B9E">
        <w:t>centraliziran, decentraliziran ali razpršen na funkcionalni ali geografski podlagi,</w:t>
      </w:r>
    </w:p>
    <w:p w14:paraId="2E7B507F" w14:textId="77777777" w:rsidR="005C301A" w:rsidRPr="00522B9E" w:rsidRDefault="00000000" w:rsidP="00FB5A89">
      <w:pPr>
        <w:pStyle w:val="Odstavekseznama"/>
        <w:numPr>
          <w:ilvl w:val="0"/>
          <w:numId w:val="25"/>
        </w:numPr>
      </w:pPr>
      <w:r w:rsidRPr="00522B9E">
        <w:t>"upravljavec" je javni zavod, ki sam ali skupaj z drugimi določa namene in sredstva obdelave; kadar namene in sredstva obdelave določa pravo Unije ali slovenski nacionalni predpisi; se lahko javni zavod ali posebna merila za njegovo imenovanje določijo s pravom Unije ali slovenskimi nacionalnimi predpisi,</w:t>
      </w:r>
    </w:p>
    <w:p w14:paraId="1C3A7162" w14:textId="77777777" w:rsidR="005C301A" w:rsidRPr="00522B9E" w:rsidRDefault="00000000" w:rsidP="00FB5A89">
      <w:pPr>
        <w:pStyle w:val="Odstavekseznama"/>
        <w:numPr>
          <w:ilvl w:val="0"/>
          <w:numId w:val="25"/>
        </w:numPr>
      </w:pPr>
      <w:r w:rsidRPr="00522B9E">
        <w:t>"obdelovalec" pomeni fizično ali pravno osebo, javni organ, agencijo ali drugo telo, ki obdeluje osebne podatke v imenu javnega zavoda,</w:t>
      </w:r>
    </w:p>
    <w:p w14:paraId="4330DD44" w14:textId="77777777" w:rsidR="005C301A" w:rsidRPr="00522B9E" w:rsidRDefault="00000000" w:rsidP="00FB5A89">
      <w:pPr>
        <w:pStyle w:val="Odstavekseznama"/>
        <w:numPr>
          <w:ilvl w:val="0"/>
          <w:numId w:val="25"/>
        </w:numPr>
      </w:pPr>
      <w:r w:rsidRPr="00522B9E">
        <w:t>"uporabnik" pomeni fizično ali pravno osebo, javni organ, agencijo ali drugo telo, ki so mu bili osebni podatki</w:t>
      </w:r>
      <w:r w:rsidR="005C301A" w:rsidRPr="00522B9E">
        <w:t xml:space="preserve"> </w:t>
      </w:r>
      <w:r w:rsidRPr="00522B9E">
        <w:t>razkriti, ne glede na to, ali je tretja oseba ali ne. Javni organi, ki lahko prejmejo osebne podatke v okviru posamezne poizvedbe v skladu s pravom Unije ali nacionalnimi predpisi, ne štejejo za uporabnike,</w:t>
      </w:r>
    </w:p>
    <w:p w14:paraId="0BFCEBB6" w14:textId="77777777" w:rsidR="005C301A" w:rsidRPr="00522B9E" w:rsidRDefault="00000000" w:rsidP="00FB5A89">
      <w:pPr>
        <w:pStyle w:val="Odstavekseznama"/>
        <w:numPr>
          <w:ilvl w:val="0"/>
          <w:numId w:val="25"/>
        </w:numPr>
      </w:pPr>
      <w:r w:rsidRPr="00522B9E">
        <w:t>obdelava teh podatkov s strani teh javnih organov poteka v skladu z veljavnimi pravili o varstvu podatkov glede na namene obdelave,</w:t>
      </w:r>
    </w:p>
    <w:p w14:paraId="6E94AEE7" w14:textId="13939D4C" w:rsidR="005C301A" w:rsidRPr="00522B9E" w:rsidRDefault="00000000" w:rsidP="00FB5A89">
      <w:pPr>
        <w:pStyle w:val="Odstavekseznama"/>
        <w:numPr>
          <w:ilvl w:val="0"/>
          <w:numId w:val="25"/>
        </w:numPr>
      </w:pPr>
      <w:r w:rsidRPr="00522B9E">
        <w:t>"tretja oseba" pomeni fizično ali pravno osebo, javni organ, agencijo ali telo, ki ni posameznik, na katerega se</w:t>
      </w:r>
      <w:r w:rsidR="005C301A" w:rsidRPr="00522B9E">
        <w:t xml:space="preserve"> </w:t>
      </w:r>
      <w:r w:rsidRPr="00522B9E">
        <w:t>nanašajo osebni podatki, javni zavod, obdelovalec in osebe, ki so pooblaščene za obdelavo osebnih podatkov pod neposrednim vodstvom javnega zavoda ali obdelovalca,</w:t>
      </w:r>
    </w:p>
    <w:p w14:paraId="09691851" w14:textId="77777777" w:rsidR="005C301A" w:rsidRPr="00522B9E" w:rsidRDefault="00000000" w:rsidP="00FB5A89">
      <w:pPr>
        <w:pStyle w:val="Odstavekseznama"/>
        <w:numPr>
          <w:ilvl w:val="0"/>
          <w:numId w:val="25"/>
        </w:numPr>
      </w:pPr>
      <w:r w:rsidRPr="00522B9E">
        <w:t>"privolitev posameznika, na katerega se nanašajo osebni podatki" pomeni vsako prostovoljno, izrecno, informirano in nedvoumno izjavo volje posameznika, na katerega se nanašajo osebni podatki, s katero z izjavo ali jasnim pritrdilnim dejanjem izrazi soglasje z obdelavo osebnih podatkov, ki se nanašajo nanj,</w:t>
      </w:r>
    </w:p>
    <w:p w14:paraId="39F28C1A" w14:textId="77777777" w:rsidR="005C301A" w:rsidRPr="00522B9E" w:rsidRDefault="00000000" w:rsidP="00FB5A89">
      <w:pPr>
        <w:pStyle w:val="Odstavekseznama"/>
        <w:numPr>
          <w:ilvl w:val="0"/>
          <w:numId w:val="25"/>
        </w:numPr>
      </w:pPr>
      <w:r w:rsidRPr="00522B9E">
        <w:t>"kršitev varstva osebnih podatkov" pomeni kršitev varnosti, ki povzroči .nenamerno ali nezakonito uničenje, izgubo, spremembo, nepooblaščeno razkritje ali dostop do osebnih podatkov, ki so poslani, shranjeni ali kako drugače obdelani,</w:t>
      </w:r>
    </w:p>
    <w:p w14:paraId="22415BC2" w14:textId="77777777" w:rsidR="005C301A" w:rsidRPr="00522B9E" w:rsidRDefault="00000000" w:rsidP="00FB5A89">
      <w:pPr>
        <w:pStyle w:val="Odstavekseznama"/>
        <w:numPr>
          <w:ilvl w:val="0"/>
          <w:numId w:val="25"/>
        </w:numPr>
      </w:pPr>
      <w:r w:rsidRPr="00522B9E">
        <w:t>"podatki o zdravstvenem stanju" pomeni osebne podatke, ki se nanašajo na telesno ali duševno zdravje posameznika, vključno z zagotavljanjem zdravstvenih storitev, in razkrivajo informacije o njegovem zdravstvenem stanju,</w:t>
      </w:r>
    </w:p>
    <w:p w14:paraId="3C6C229A" w14:textId="77777777" w:rsidR="005C301A" w:rsidRPr="00522B9E" w:rsidRDefault="00000000" w:rsidP="00FB5A89">
      <w:pPr>
        <w:pStyle w:val="Odstavekseznama"/>
        <w:numPr>
          <w:ilvl w:val="0"/>
          <w:numId w:val="25"/>
        </w:numPr>
      </w:pPr>
      <w:r w:rsidRPr="00522B9E">
        <w:t>"podjetje" pomeni fizično ali pravno osebo, ki opravlja gospodarsko dejavnost, ne glede na njeno pravno obliko, vključno s partnerstvi ali združenji, ki redno opravljajo gospodarsko dejavnost,</w:t>
      </w:r>
    </w:p>
    <w:p w14:paraId="43300143" w14:textId="68285902" w:rsidR="005C301A" w:rsidRPr="00522B9E" w:rsidRDefault="00000000" w:rsidP="00FB5A89">
      <w:pPr>
        <w:pStyle w:val="Odstavekseznama"/>
        <w:numPr>
          <w:ilvl w:val="0"/>
          <w:numId w:val="25"/>
        </w:numPr>
      </w:pPr>
      <w:r w:rsidRPr="00522B9E">
        <w:t>"p</w:t>
      </w:r>
      <w:r w:rsidR="00522B9E">
        <w:t>ro</w:t>
      </w:r>
      <w:r w:rsidRPr="00522B9E">
        <w:t>metni podatki" pomeni dejstva in okoliščine, ki so povezane z elektronskimi komunikacijami, kot na primer telefonski klic, SMS komunikacija ali obisk spletne strani,</w:t>
      </w:r>
    </w:p>
    <w:p w14:paraId="52970DDC" w14:textId="77777777" w:rsidR="005C301A" w:rsidRPr="00522B9E" w:rsidRDefault="00000000" w:rsidP="00FB5A89">
      <w:pPr>
        <w:pStyle w:val="Odstavekseznama"/>
        <w:numPr>
          <w:ilvl w:val="0"/>
          <w:numId w:val="25"/>
        </w:numPr>
      </w:pPr>
      <w:r w:rsidRPr="00522B9E">
        <w:lastRenderedPageBreak/>
        <w:t>"povezana družba" pomeni obvladujočo družbo in njene odvisne družbe,</w:t>
      </w:r>
    </w:p>
    <w:p w14:paraId="33F897BE" w14:textId="5C3C72F1" w:rsidR="00FB5A89" w:rsidRPr="00522B9E" w:rsidRDefault="00000000" w:rsidP="00FB5A89">
      <w:pPr>
        <w:pStyle w:val="Odstavekseznama"/>
        <w:numPr>
          <w:ilvl w:val="0"/>
          <w:numId w:val="25"/>
        </w:numPr>
      </w:pPr>
      <w:r w:rsidRPr="00522B9E">
        <w:t>"nadzorni organ" pomeni neodvisen javni organ, to je Informacijski pooblaščenec (v nadaljnjem besedilu: IP).</w:t>
      </w:r>
    </w:p>
    <w:p w14:paraId="54D99FCE" w14:textId="2E0D7B12" w:rsidR="00E66E1F" w:rsidRPr="00522B9E" w:rsidRDefault="00000000" w:rsidP="00FB5A89">
      <w:pPr>
        <w:pStyle w:val="Naslov3"/>
      </w:pPr>
      <w:r w:rsidRPr="00522B9E">
        <w:t>člen</w:t>
      </w:r>
    </w:p>
    <w:p w14:paraId="1FCEF2EA" w14:textId="6EEB9EB4" w:rsidR="005C301A" w:rsidRPr="00522B9E" w:rsidRDefault="00000000" w:rsidP="00FB5A89">
      <w:r w:rsidRPr="00522B9E">
        <w:t>Načela,</w:t>
      </w:r>
      <w:r w:rsidR="00522B9E">
        <w:t xml:space="preserve"> </w:t>
      </w:r>
      <w:r w:rsidRPr="00522B9E">
        <w:t>ki veljajo pri upoštevanju Splošne uredbe o varstvu osebnih podatkov, nacionalnih predpisov in tega pravilnika, so:</w:t>
      </w:r>
    </w:p>
    <w:p w14:paraId="22A3764B" w14:textId="28A4BC67" w:rsidR="005C301A" w:rsidRPr="00522B9E" w:rsidRDefault="00000000" w:rsidP="00FB5A89">
      <w:pPr>
        <w:pStyle w:val="Odstavekseznama"/>
        <w:numPr>
          <w:ilvl w:val="0"/>
          <w:numId w:val="26"/>
        </w:numPr>
      </w:pPr>
      <w:r w:rsidRPr="00522B9E">
        <w:t>Načelo zakonitosti, pravičnosti in preglednosti pomeni,</w:t>
      </w:r>
      <w:r w:rsidR="00522B9E">
        <w:t xml:space="preserve"> </w:t>
      </w:r>
      <w:r w:rsidRPr="00522B9E">
        <w:t>da so podatki obdelani zakonito, pošteno in na pregleden način in v zvezi s posameznikom, na katerega se·</w:t>
      </w:r>
      <w:r w:rsidR="00522B9E">
        <w:t xml:space="preserve"> </w:t>
      </w:r>
      <w:r w:rsidRPr="00522B9E">
        <w:t>osebni</w:t>
      </w:r>
      <w:r w:rsidR="00522B9E">
        <w:t xml:space="preserve"> </w:t>
      </w:r>
      <w:r w:rsidRPr="00522B9E">
        <w:t>podatki nanašajo.</w:t>
      </w:r>
      <w:r w:rsidRPr="00522B9E">
        <w:tab/>
      </w:r>
    </w:p>
    <w:p w14:paraId="042A71AB" w14:textId="77777777" w:rsidR="005C301A" w:rsidRPr="00522B9E" w:rsidRDefault="00000000" w:rsidP="00FB5A89">
      <w:pPr>
        <w:pStyle w:val="Odstavekseznama"/>
        <w:numPr>
          <w:ilvl w:val="0"/>
          <w:numId w:val="26"/>
        </w:numPr>
      </w:pPr>
      <w:r w:rsidRPr="00522B9E">
        <w:t>Načelo omejitve namena pomeni, da so osebni podatki posameznika zbrani za določene, izrecne in zakonite namene in se nadalje ne obdelujejo z namenom; ki ni združljiv s tem namenom, razen kadar gre za namen arhiviranja v javnem interesu, v znanstveno raziskovalne, zgodovinsko raziskovalne namene ali statistične namene.</w:t>
      </w:r>
    </w:p>
    <w:p w14:paraId="45D8BB45" w14:textId="77777777" w:rsidR="005C301A" w:rsidRPr="00522B9E" w:rsidRDefault="00000000" w:rsidP="00FB5A89">
      <w:pPr>
        <w:pStyle w:val="Odstavekseznama"/>
        <w:numPr>
          <w:ilvl w:val="0"/>
          <w:numId w:val="26"/>
        </w:numPr>
      </w:pPr>
      <w:r w:rsidRPr="00522B9E">
        <w:t>Načelo najmanjšega obsega podatkov pomeni, da so osebni podatki ustrezni, relevantni in omejeni na razlog, zaradi katerega se zbirajo, torej za namen, za katerega se obdelujejo.</w:t>
      </w:r>
    </w:p>
    <w:p w14:paraId="43E3B94C" w14:textId="77777777" w:rsidR="005C301A" w:rsidRPr="00522B9E" w:rsidRDefault="00000000" w:rsidP="00FB5A89">
      <w:pPr>
        <w:pStyle w:val="Odstavekseznama"/>
        <w:numPr>
          <w:ilvl w:val="0"/>
          <w:numId w:val="26"/>
        </w:numPr>
      </w:pPr>
      <w:r w:rsidRPr="00522B9E">
        <w:t>Načelo točnosti pomeni, da so zbrani osebni podatki točni in po potrebi posodobljeni. Potrebno je zagotoviti ustrezne ukrepe, da se netočni osebni podatki kadarkoli izbrišejo ali popravijo ob upoštevanju namenov, zaradi katerih se. obdelujejo.</w:t>
      </w:r>
      <w:r w:rsidR="005C301A" w:rsidRPr="00522B9E">
        <w:t xml:space="preserve"> </w:t>
      </w:r>
    </w:p>
    <w:p w14:paraId="71D690A3" w14:textId="1EBE28DF" w:rsidR="005C301A" w:rsidRPr="00522B9E" w:rsidRDefault="00000000" w:rsidP="00FB5A89">
      <w:pPr>
        <w:pStyle w:val="Odstavekseznama"/>
        <w:numPr>
          <w:ilvl w:val="0"/>
          <w:numId w:val="26"/>
        </w:numPr>
      </w:pPr>
      <w:r w:rsidRPr="00522B9E">
        <w:t>Načelo omejitve shranjevanja pomeni, da so osebni podatki shranjeni v obliki, ki dopušča identifikacijo posameznikov, na katere se osebni podatki nanašajo, in sicer zgolj toliko časa kolikor je to potrebno za namene,</w:t>
      </w:r>
      <w:r w:rsidR="00522B9E">
        <w:t xml:space="preserve"> </w:t>
      </w:r>
      <w:r w:rsidR="005C301A" w:rsidRPr="00522B9E">
        <w:t>z</w:t>
      </w:r>
      <w:r w:rsidRPr="00522B9E">
        <w:t>aradi katerih se ti</w:t>
      </w:r>
      <w:r w:rsidR="005C301A" w:rsidRPr="00522B9E">
        <w:t xml:space="preserve"> </w:t>
      </w:r>
      <w:r w:rsidRPr="00522B9E">
        <w:t>podatki</w:t>
      </w:r>
      <w:r w:rsidR="005C301A" w:rsidRPr="00522B9E">
        <w:t xml:space="preserve"> </w:t>
      </w:r>
      <w:r w:rsidRPr="00522B9E">
        <w:t>obdelujejo.Za daljše</w:t>
      </w:r>
      <w:r w:rsidR="005C301A" w:rsidRPr="00522B9E">
        <w:t xml:space="preserve"> </w:t>
      </w:r>
      <w:r w:rsidRPr="00522B9E">
        <w:t>obdobje se lahko shranjujejo</w:t>
      </w:r>
      <w:r w:rsidR="00522B9E">
        <w:t xml:space="preserve"> l</w:t>
      </w:r>
      <w:r w:rsidRPr="00522B9E">
        <w:t>e osebni podatki posameznikov, kadar gre za arhiviranje v javnem interesu, za znanstveno raziskovalne, zgodovinsko</w:t>
      </w:r>
      <w:r w:rsidR="00522B9E">
        <w:t xml:space="preserve"> </w:t>
      </w:r>
      <w:r w:rsidRPr="00522B9E">
        <w:t>raziskovalne ali statistične namene.</w:t>
      </w:r>
    </w:p>
    <w:p w14:paraId="6E9CB8DA" w14:textId="23BD2ABD" w:rsidR="005C301A" w:rsidRPr="00522B9E" w:rsidRDefault="00000000" w:rsidP="00FB5A89">
      <w:pPr>
        <w:pStyle w:val="Odstavekseznama"/>
        <w:numPr>
          <w:ilvl w:val="0"/>
          <w:numId w:val="26"/>
        </w:numPr>
      </w:pPr>
      <w:r w:rsidRPr="00522B9E">
        <w:t>Načelo celovitosti in</w:t>
      </w:r>
      <w:r w:rsidR="00522B9E">
        <w:t xml:space="preserve"> </w:t>
      </w:r>
      <w:r w:rsidRPr="00522B9E">
        <w:t>zaupnosti</w:t>
      </w:r>
      <w:r w:rsidR="00522B9E">
        <w:t xml:space="preserve"> </w:t>
      </w:r>
      <w:r w:rsidRPr="00522B9E">
        <w:t>pomeni, da se osebni podatki obdelujejo na</w:t>
      </w:r>
      <w:r w:rsidR="00522B9E">
        <w:t xml:space="preserve"> </w:t>
      </w:r>
      <w:r w:rsidRPr="00522B9E">
        <w:t>način, ki</w:t>
      </w:r>
      <w:r w:rsidR="00522B9E">
        <w:t xml:space="preserve"> </w:t>
      </w:r>
      <w:r w:rsidRPr="00522B9E">
        <w:t>zagotavlja ustrezno varnost osebnih podatkov, vključujoč zaščito pred nedovoljeno ali nezakonito obdelavo ter pred nenamerno izgubo, uničenjem ali poškodbo z ustreznimi organizacijskimi ali tehničnimi</w:t>
      </w:r>
      <w:r w:rsidR="00522B9E">
        <w:t xml:space="preserve"> </w:t>
      </w:r>
      <w:r w:rsidRPr="00522B9E">
        <w:t>ukrepi.</w:t>
      </w:r>
    </w:p>
    <w:p w14:paraId="483430B5" w14:textId="3948F98E" w:rsidR="00E66E1F" w:rsidRPr="00522B9E" w:rsidRDefault="00000000" w:rsidP="00FB5A89">
      <w:pPr>
        <w:pStyle w:val="Odstavekseznama"/>
        <w:numPr>
          <w:ilvl w:val="0"/>
          <w:numId w:val="26"/>
        </w:numPr>
      </w:pPr>
      <w:r w:rsidRPr="00522B9E">
        <w:t>Načelo odgovornosti pomeni, da je javni zavod odgovoren za obdelavo osebnih podatkov skladno z</w:t>
      </w:r>
      <w:r w:rsidR="00522B9E">
        <w:t xml:space="preserve"> </w:t>
      </w:r>
      <w:r w:rsidRPr="00522B9E">
        <w:t>omenjenimi</w:t>
      </w:r>
      <w:r w:rsidR="00522B9E">
        <w:t xml:space="preserve"> </w:t>
      </w:r>
      <w:r w:rsidRPr="00522B9E">
        <w:t>načeli ter je to zmožen vsak čas dokazati.</w:t>
      </w:r>
    </w:p>
    <w:p w14:paraId="153D5BBC" w14:textId="77777777" w:rsidR="00E66E1F" w:rsidRPr="00522B9E" w:rsidRDefault="00000000" w:rsidP="00FB5A89">
      <w:pPr>
        <w:pStyle w:val="Naslov3"/>
      </w:pPr>
      <w:r w:rsidRPr="00522B9E">
        <w:t>člen</w:t>
      </w:r>
    </w:p>
    <w:p w14:paraId="6DF4F5D0" w14:textId="4FF0C8CB" w:rsidR="00E66E1F" w:rsidRPr="00522B9E" w:rsidRDefault="00000000" w:rsidP="00FB5A89">
      <w:r w:rsidRPr="00522B9E">
        <w:t>Javni zavod</w:t>
      </w:r>
      <w:r w:rsidR="00F8594D" w:rsidRPr="00522B9E">
        <w:t xml:space="preserve"> </w:t>
      </w:r>
      <w:r w:rsidRPr="00522B9E">
        <w:t>obdeluje</w:t>
      </w:r>
      <w:r w:rsidR="00F8594D" w:rsidRPr="00522B9E">
        <w:t xml:space="preserve"> </w:t>
      </w:r>
      <w:r w:rsidRPr="00522B9E">
        <w:t>osebne</w:t>
      </w:r>
      <w:r w:rsidR="00F8594D" w:rsidRPr="00522B9E">
        <w:t xml:space="preserve"> </w:t>
      </w:r>
      <w:r w:rsidRPr="00522B9E">
        <w:t>podatke zakonito,</w:t>
      </w:r>
      <w:r w:rsidR="00522B9E">
        <w:t xml:space="preserve"> </w:t>
      </w:r>
      <w:r w:rsidRPr="00522B9E">
        <w:t>ko je izpolnjen en izmed naslednjih</w:t>
      </w:r>
      <w:r w:rsidR="00F8594D" w:rsidRPr="00522B9E">
        <w:t xml:space="preserve"> </w:t>
      </w:r>
      <w:r w:rsidRPr="00522B9E">
        <w:t>pogojev:</w:t>
      </w:r>
    </w:p>
    <w:p w14:paraId="799A48D2" w14:textId="77777777" w:rsidR="00F8594D" w:rsidRPr="00522B9E" w:rsidRDefault="00000000" w:rsidP="00FB5A89">
      <w:pPr>
        <w:pStyle w:val="Odstavekseznama"/>
        <w:numPr>
          <w:ilvl w:val="0"/>
          <w:numId w:val="27"/>
        </w:numPr>
      </w:pPr>
      <w:r w:rsidRPr="00522B9E">
        <w:t>posameznik, na katerega</w:t>
      </w:r>
      <w:r w:rsidR="00F8594D" w:rsidRPr="00522B9E">
        <w:t xml:space="preserve"> </w:t>
      </w:r>
      <w:r w:rsidRPr="00522B9E">
        <w:t>se osebni podatki nanašajo, je podal ustrezno privolitev za obdelavo njegovih osebnih podatkov za določen namen,</w:t>
      </w:r>
    </w:p>
    <w:p w14:paraId="16310163" w14:textId="77777777" w:rsidR="00F8594D" w:rsidRPr="00522B9E" w:rsidRDefault="00000000" w:rsidP="00FB5A89">
      <w:pPr>
        <w:pStyle w:val="Odstavekseznama"/>
        <w:numPr>
          <w:ilvl w:val="0"/>
          <w:numId w:val="27"/>
        </w:numPr>
      </w:pPr>
      <w:r w:rsidRPr="00522B9E">
        <w:t>javni zavod obdeluje osebni podatek, ko je to potrebno zaradi izvajanja pogodbe, katere pogodbena stranka je posameznik, na katerega se osebni podatki nanašajo, oziroma ko je izvedba take obdelave potrebna na zahtevo takega posameznike pred samo sklenitvijo pogodbe</w:t>
      </w:r>
      <w:r w:rsidR="00F8594D" w:rsidRPr="00522B9E">
        <w:t xml:space="preserve"> </w:t>
      </w:r>
    </w:p>
    <w:p w14:paraId="1437FD56" w14:textId="77777777" w:rsidR="00F8594D" w:rsidRPr="00522B9E" w:rsidRDefault="00000000" w:rsidP="00FB5A89">
      <w:pPr>
        <w:pStyle w:val="Odstavekseznama"/>
        <w:numPr>
          <w:ilvl w:val="0"/>
          <w:numId w:val="27"/>
        </w:numPr>
      </w:pPr>
      <w:r w:rsidRPr="00522B9E">
        <w:t>javni zavod obdeluje osebni podatek, ko s tem izpolni svojo zakonsko obveznost,</w:t>
      </w:r>
    </w:p>
    <w:p w14:paraId="3971C1BE" w14:textId="19C7CABF" w:rsidR="00F8594D" w:rsidRPr="00522B9E" w:rsidRDefault="00000000" w:rsidP="00FB5A89">
      <w:pPr>
        <w:pStyle w:val="Odstavekseznama"/>
        <w:numPr>
          <w:ilvl w:val="0"/>
          <w:numId w:val="27"/>
        </w:numPr>
      </w:pPr>
      <w:r w:rsidRPr="00522B9E">
        <w:lastRenderedPageBreak/>
        <w:t>javni zavod obdeluje osebni podatek,</w:t>
      </w:r>
      <w:r w:rsidR="00522B9E">
        <w:t xml:space="preserve"> </w:t>
      </w:r>
      <w:r w:rsidRPr="00522B9E">
        <w:t>ko je to potrebno za zaščito</w:t>
      </w:r>
      <w:r w:rsidR="00F8594D" w:rsidRPr="00522B9E">
        <w:t xml:space="preserve"> </w:t>
      </w:r>
      <w:r w:rsidRPr="00522B9E">
        <w:t>življenjskih</w:t>
      </w:r>
      <w:r w:rsidR="00F8594D" w:rsidRPr="00522B9E">
        <w:t xml:space="preserve"> </w:t>
      </w:r>
      <w:r w:rsidRPr="00522B9E">
        <w:t>interesov posameznika, na katerega se ti podatki nanašajo, ali na katero drugo fizično osebo</w:t>
      </w:r>
    </w:p>
    <w:p w14:paraId="19958072" w14:textId="77777777" w:rsidR="00F8594D" w:rsidRPr="00522B9E" w:rsidRDefault="00000000" w:rsidP="00FB5A89">
      <w:pPr>
        <w:pStyle w:val="Odstavekseznama"/>
        <w:numPr>
          <w:ilvl w:val="0"/>
          <w:numId w:val="27"/>
        </w:numPr>
      </w:pPr>
      <w:r w:rsidRPr="00522B9E">
        <w:t>kadar je obdelava osebnih podatkov potrebna za opravljanje javne naloge v javnem interesu,</w:t>
      </w:r>
    </w:p>
    <w:p w14:paraId="0B01D2E3" w14:textId="7D425F0E" w:rsidR="00F8594D" w:rsidRPr="00522B9E" w:rsidRDefault="00000000" w:rsidP="00FB5A89">
      <w:pPr>
        <w:pStyle w:val="Odstavekseznama"/>
        <w:numPr>
          <w:ilvl w:val="0"/>
          <w:numId w:val="27"/>
        </w:numPr>
      </w:pPr>
      <w:r w:rsidRPr="00522B9E">
        <w:t>kadar je obdelava osebnih podatkov potrebna zaradi zakonitih interesov, za katere si prizadeva javni zavod ali tre</w:t>
      </w:r>
      <w:r w:rsidR="00522B9E">
        <w:t>t</w:t>
      </w:r>
      <w:r w:rsidRPr="00522B9E">
        <w:t>ja oseba, razen kadar nad takimi zakonitimi interesi prevladajo interesi ali temeljne pravice in svoboščine posameznika, na katerega se nanašajo</w:t>
      </w:r>
      <w:r w:rsidR="00522B9E">
        <w:t xml:space="preserve"> </w:t>
      </w:r>
      <w:r w:rsidRPr="00522B9E">
        <w:t>osebni podatki, ki zahteva varstvo osebnih podatkov (predvsem takrat, ko je tak posameznik otrok).</w:t>
      </w:r>
    </w:p>
    <w:p w14:paraId="74F486A7" w14:textId="27C0583D" w:rsidR="00F8594D" w:rsidRPr="00522B9E" w:rsidRDefault="00000000" w:rsidP="00FB5A89">
      <w:r w:rsidRPr="00522B9E">
        <w:t>Kadar posameznik poda privolitev k obdelavi njegovih osebnih podatkov, mora javni zavod dokazovati, da je posameznik, na katerega</w:t>
      </w:r>
      <w:r w:rsidR="00F8594D" w:rsidRPr="00522B9E">
        <w:t xml:space="preserve"> </w:t>
      </w:r>
      <w:r w:rsidRPr="00522B9E">
        <w:t>se nanašajo osebni podatki, privolil v</w:t>
      </w:r>
      <w:r w:rsidR="00F8594D" w:rsidRPr="00522B9E">
        <w:t xml:space="preserve"> </w:t>
      </w:r>
      <w:r w:rsidRPr="00522B9E">
        <w:t>obdelavo svojih podatkov, ter da je</w:t>
      </w:r>
      <w:r w:rsidR="00F8594D" w:rsidRPr="00522B9E">
        <w:t xml:space="preserve"> </w:t>
      </w:r>
      <w:r w:rsidRPr="00522B9E">
        <w:t>bila ta</w:t>
      </w:r>
      <w:r w:rsidR="00F8594D" w:rsidRPr="00522B9E">
        <w:t xml:space="preserve"> </w:t>
      </w:r>
      <w:r w:rsidRPr="00522B9E">
        <w:t>privolitev dana prostovoljno, pri čemer se zlasti upošteva, ali je izvajanje pogodbe (vključno z zagotavljanjem storitve) pogojeno s privolitvijo v obdelavo osebnih podatkov posameznika, ki pa ni potrebna za izvedbo predmetne pogodbe.</w:t>
      </w:r>
    </w:p>
    <w:p w14:paraId="544C639A" w14:textId="7645891B" w:rsidR="00E66E1F" w:rsidRPr="00522B9E" w:rsidRDefault="00000000" w:rsidP="00FB5A89">
      <w:r w:rsidRPr="00522B9E">
        <w:t>Kadar je soglasje oziroma privolitev posameznika pisna, in se le-ta nanaša tudi na druge zadeve, se zahteva za privolitev predloži na način, ki se jasno razlikuje od drugih zadev. Zahteva za privolitev mora biti napisana v razumljivi in lahko dostopni obliki ter v jasnem in preprostem jeziku. Deli take izjave, ki predstavljajo kršitev Splošne uredbe o</w:t>
      </w:r>
      <w:r w:rsidR="00F8594D" w:rsidRPr="00522B9E">
        <w:t xml:space="preserve"> </w:t>
      </w:r>
      <w:r w:rsidRPr="00522B9E">
        <w:t>varstvu osebnih podatkov,</w:t>
      </w:r>
      <w:r w:rsidR="00522B9E">
        <w:t xml:space="preserve"> </w:t>
      </w:r>
      <w:r w:rsidRPr="00522B9E">
        <w:t>niso zavezujoči.</w:t>
      </w:r>
    </w:p>
    <w:p w14:paraId="78511814" w14:textId="3F9A8617" w:rsidR="007436C4" w:rsidRPr="00522B9E" w:rsidRDefault="00000000" w:rsidP="00FB5A89">
      <w:r w:rsidRPr="00522B9E">
        <w:t>Vsak posameznik ima pravico, da kadarkoli podano privolitev prekliče. Preklic posameznika nima vpliva na zakonitost obdelave njegovih osebnih podatkov pred prejemom preklica, o</w:t>
      </w:r>
      <w:r w:rsidR="00522B9E">
        <w:t xml:space="preserve"> </w:t>
      </w:r>
      <w:r w:rsidRPr="00522B9E">
        <w:t>čemer se posameznika, na katerega se</w:t>
      </w:r>
      <w:r w:rsidR="00522B9E">
        <w:t xml:space="preserve"> </w:t>
      </w:r>
      <w:r w:rsidRPr="00522B9E">
        <w:t>osebni podatki</w:t>
      </w:r>
      <w:r w:rsidR="00522B9E">
        <w:t xml:space="preserve"> </w:t>
      </w:r>
      <w:r w:rsidRPr="00522B9E">
        <w:t>nanašajo,</w:t>
      </w:r>
      <w:r w:rsidR="00522B9E">
        <w:t xml:space="preserve"> </w:t>
      </w:r>
      <w:r w:rsidRPr="00522B9E">
        <w:t>obvesti pred samo</w:t>
      </w:r>
      <w:r w:rsidR="00522B9E">
        <w:t xml:space="preserve"> </w:t>
      </w:r>
      <w:r w:rsidRPr="00522B9E">
        <w:t>privolitvijo. Posameznik mora imeti možnost podati preklic enako enostavno kot privolitev.</w:t>
      </w:r>
    </w:p>
    <w:p w14:paraId="677DDD8D" w14:textId="61252033" w:rsidR="00E66E1F" w:rsidRPr="007436C4" w:rsidRDefault="00000000" w:rsidP="00FB5A89">
      <w:pPr>
        <w:pStyle w:val="Naslov3"/>
      </w:pPr>
      <w:r w:rsidRPr="007436C4">
        <w:t>člen</w:t>
      </w:r>
    </w:p>
    <w:p w14:paraId="62A95F7C" w14:textId="541E4C2D" w:rsidR="00E66E1F" w:rsidRPr="007436C4" w:rsidRDefault="00000000" w:rsidP="00FB5A89">
      <w:r w:rsidRPr="007436C4">
        <w:t>Javni zavod je</w:t>
      </w:r>
      <w:r w:rsidR="007436C4">
        <w:t xml:space="preserve"> </w:t>
      </w:r>
      <w:r w:rsidRPr="007436C4">
        <w:t>dolžan zagotoviti evidenco o</w:t>
      </w:r>
      <w:r w:rsidR="007436C4">
        <w:t xml:space="preserve"> </w:t>
      </w:r>
      <w:r w:rsidRPr="007436C4">
        <w:t>dejavnosti obdelave (v</w:t>
      </w:r>
      <w:r w:rsidR="007436C4">
        <w:t xml:space="preserve"> </w:t>
      </w:r>
      <w:r w:rsidRPr="007436C4">
        <w:t>nadaljevanju evidenca dejavnosti obdelave) v okviru katere morajo biti navedeni naslednji podatki:</w:t>
      </w:r>
    </w:p>
    <w:p w14:paraId="0C4F375E" w14:textId="77777777" w:rsidR="00FB5A89" w:rsidRDefault="00000000" w:rsidP="00FB5A89">
      <w:pPr>
        <w:pStyle w:val="Odstavekseznama"/>
        <w:numPr>
          <w:ilvl w:val="0"/>
          <w:numId w:val="28"/>
        </w:numPr>
      </w:pPr>
      <w:r w:rsidRPr="007436C4">
        <w:t>naziv in kontaktni podatki javnega zavoda;</w:t>
      </w:r>
    </w:p>
    <w:p w14:paraId="240B9C15" w14:textId="77777777" w:rsidR="00FB5A89" w:rsidRDefault="00000000" w:rsidP="00FB5A89">
      <w:pPr>
        <w:pStyle w:val="Odstavekseznama"/>
        <w:numPr>
          <w:ilvl w:val="0"/>
          <w:numId w:val="28"/>
        </w:numPr>
      </w:pPr>
      <w:r w:rsidRPr="007436C4">
        <w:t>namen obdelave osebnih podatkov;</w:t>
      </w:r>
    </w:p>
    <w:p w14:paraId="02BD7C64" w14:textId="77777777" w:rsidR="00FB5A89" w:rsidRDefault="00000000" w:rsidP="00FB5A89">
      <w:pPr>
        <w:pStyle w:val="Odstavekseznama"/>
        <w:numPr>
          <w:ilvl w:val="0"/>
          <w:numId w:val="28"/>
        </w:numPr>
      </w:pPr>
      <w:r w:rsidRPr="007436C4">
        <w:t>opis kategorij posameznikov, na katere se nanašajo osebni podatki;</w:t>
      </w:r>
    </w:p>
    <w:p w14:paraId="19B3ABFB" w14:textId="77777777" w:rsidR="00FB5A89" w:rsidRDefault="00000000" w:rsidP="00FB5A89">
      <w:pPr>
        <w:pStyle w:val="Odstavekseznama"/>
        <w:numPr>
          <w:ilvl w:val="0"/>
          <w:numId w:val="28"/>
        </w:numPr>
      </w:pPr>
      <w:r w:rsidRPr="007436C4">
        <w:t>vrste osebnih podatkov;</w:t>
      </w:r>
    </w:p>
    <w:p w14:paraId="1FD9749C" w14:textId="77777777" w:rsidR="00FB5A89" w:rsidRDefault="00000000" w:rsidP="00FB5A89">
      <w:pPr>
        <w:pStyle w:val="Odstavekseznama"/>
        <w:numPr>
          <w:ilvl w:val="0"/>
          <w:numId w:val="28"/>
        </w:numPr>
      </w:pPr>
      <w:r w:rsidRPr="007436C4">
        <w:t>kategorije</w:t>
      </w:r>
      <w:r w:rsidR="00FB5A89">
        <w:t xml:space="preserve"> </w:t>
      </w:r>
      <w:r w:rsidRPr="007436C4">
        <w:t>uporabnikov; ki so jim ali jim bodo osebni podatki razkriti;</w:t>
      </w:r>
    </w:p>
    <w:p w14:paraId="5A140FB2" w14:textId="77777777" w:rsidR="00FB5A89" w:rsidRDefault="00000000" w:rsidP="00FB5A89">
      <w:pPr>
        <w:pStyle w:val="Odstavekseznama"/>
        <w:numPr>
          <w:ilvl w:val="0"/>
          <w:numId w:val="28"/>
        </w:numPr>
      </w:pPr>
      <w:r w:rsidRPr="007436C4">
        <w:t>predvideni roki za izbris različnih vrst podatkov;</w:t>
      </w:r>
    </w:p>
    <w:p w14:paraId="163CEC94" w14:textId="7B006AF4" w:rsidR="00E66E1F" w:rsidRPr="007436C4" w:rsidRDefault="00000000" w:rsidP="00FB5A89">
      <w:pPr>
        <w:pStyle w:val="Odstavekseznama"/>
        <w:numPr>
          <w:ilvl w:val="0"/>
          <w:numId w:val="28"/>
        </w:numPr>
      </w:pPr>
      <w:r w:rsidRPr="007436C4">
        <w:t>splošni opis tehničnih in organizacijskih varnostnih ukrepov za varnost obdelave osebnih podatkov.</w:t>
      </w:r>
    </w:p>
    <w:p w14:paraId="281C667E" w14:textId="772D5A30" w:rsidR="00E66E1F" w:rsidRPr="007436C4" w:rsidRDefault="00000000" w:rsidP="00FB5A89">
      <w:r w:rsidRPr="007436C4">
        <w:t>Navedeni podatki se nahajajo v pisni in/ali v elektronski obliki.</w:t>
      </w:r>
    </w:p>
    <w:p w14:paraId="6494A5A5" w14:textId="323593BF" w:rsidR="00E66E1F" w:rsidRPr="007436C4" w:rsidRDefault="00000000" w:rsidP="00FB5A89">
      <w:r w:rsidRPr="007436C4">
        <w:t>Evidenca dejavnosti obdelave omogoča jasen in pregleden nadzor nad postopkom, načinom, namenom uporabe osebnih podatkov,</w:t>
      </w:r>
      <w:r w:rsidR="00FB5A89">
        <w:t xml:space="preserve"> </w:t>
      </w:r>
      <w:r w:rsidRPr="007436C4">
        <w:t>kraj in čas te uporabe,</w:t>
      </w:r>
      <w:r w:rsidR="00FB5A89">
        <w:t xml:space="preserve"> </w:t>
      </w:r>
      <w:r w:rsidRPr="007436C4">
        <w:t>katera oseba je osebni podatek uporabila, ga posredovala ali z njim upravljala.</w:t>
      </w:r>
    </w:p>
    <w:p w14:paraId="35A39BC9" w14:textId="4C71E445" w:rsidR="00E66E1F" w:rsidRPr="007436C4" w:rsidRDefault="00000000" w:rsidP="00FB5A89">
      <w:r w:rsidRPr="007436C4">
        <w:lastRenderedPageBreak/>
        <w:t>Evidenca dejavnosti obdelave vsebuje naslednje podatke: naziv zbirke osebnih podatkov, osebno ime in delovno mesto osebe, ki je odgovorna za zbirko osebnih podatkov ter osebno ime in delovno mesto oseb, ki lahko zaradi narave njihovega dela obdelujejo osebne podatke,</w:t>
      </w:r>
      <w:r w:rsidR="00FB5A89">
        <w:t xml:space="preserve"> </w:t>
      </w:r>
      <w:r w:rsidRPr="007436C4">
        <w:t>ki se nanašajo na konkretno zbirko osebnih podatkov, kdo je dostopa! do osebnega podatka zbirke osebnih po9atkov, namen, za katerega je bil osebni podatek uporabljen in kdaj je bil podatek uporabljen.</w:t>
      </w:r>
    </w:p>
    <w:p w14:paraId="18657BB6" w14:textId="41A2BBF4" w:rsidR="00FB5A89" w:rsidRPr="00FB5A89" w:rsidRDefault="00000000" w:rsidP="008D4941">
      <w:pPr>
        <w:pStyle w:val="Naslov2"/>
      </w:pPr>
      <w:r w:rsidRPr="00FB5A89">
        <w:t>V</w:t>
      </w:r>
      <w:r w:rsidR="00415510">
        <w:t>arovanje prostorov in računalniške opreme</w:t>
      </w:r>
    </w:p>
    <w:p w14:paraId="677741C1" w14:textId="77777777" w:rsidR="00E66E1F" w:rsidRPr="00FB5A89" w:rsidRDefault="00000000" w:rsidP="00FB5A89">
      <w:pPr>
        <w:pStyle w:val="Naslov3"/>
      </w:pPr>
      <w:r w:rsidRPr="00FB5A89">
        <w:t>člen</w:t>
      </w:r>
    </w:p>
    <w:p w14:paraId="75D2FE6F" w14:textId="08D670DC" w:rsidR="00E66E1F" w:rsidRPr="00FB5A89" w:rsidRDefault="00000000" w:rsidP="00FB5A89">
      <w:r w:rsidRPr="00FB5A89">
        <w:t>Prostori, v katerih se nahajajo nosilci osebnih podatkov, strojna in programska oprema, ki ni v osebni uporabi (v nadaljevanju varovani prostori), morajo biti varovani z organizacijskimi ter fizičnimi in/ali tehničnimi ukrepi, ki onemogočajo nepooblaščenim osebam dostop do podatkov.</w:t>
      </w:r>
    </w:p>
    <w:p w14:paraId="3A77EF32" w14:textId="5CCD4FB7" w:rsidR="00E66E1F" w:rsidRPr="00FB5A89" w:rsidRDefault="00000000" w:rsidP="00FB5A89">
      <w:r w:rsidRPr="00FB5A89">
        <w:t xml:space="preserve">Dostop je mogoč le v rednem delovnem času, izven tega časa pa samo na podlagi dovoljenja odgovorne osebe, </w:t>
      </w:r>
      <w:r w:rsidR="00FB5A89" w:rsidRPr="00FB5A89">
        <w:t>tj.</w:t>
      </w:r>
      <w:r w:rsidRPr="00FB5A89">
        <w:t xml:space="preserve"> direktorja/direktorice</w:t>
      </w:r>
      <w:r w:rsidR="00FB5A89">
        <w:t xml:space="preserve"> </w:t>
      </w:r>
      <w:r w:rsidRPr="00FB5A89">
        <w:t>javnega zavoda.</w:t>
      </w:r>
    </w:p>
    <w:p w14:paraId="26202935" w14:textId="593F1B70" w:rsidR="00E66E1F" w:rsidRPr="00FB5A89" w:rsidRDefault="00000000" w:rsidP="00FB5A89">
      <w:r w:rsidRPr="00FB5A89">
        <w:t>Varovani prostori ne smejo ostajati nenadzorovani oziroma se morajo zaklepati ob odsotnosti delavcev, ki jih nadzorujejo.</w:t>
      </w:r>
    </w:p>
    <w:p w14:paraId="48FB2048" w14:textId="21E9EC55" w:rsidR="00E66E1F" w:rsidRPr="00FB5A89" w:rsidRDefault="00000000" w:rsidP="00FB5A89">
      <w:r w:rsidRPr="00FB5A89">
        <w:t>Izven delovnega časa morajo biti omare z nosilci osebnih podatkov zaklenjene, računalniki in druga strojna oprema izklopljeni.</w:t>
      </w:r>
      <w:r w:rsidR="00FB5A89">
        <w:t xml:space="preserve"> </w:t>
      </w:r>
      <w:r w:rsidRPr="00FB5A89">
        <w:t>ali fizično ali programsko zaklenjeni. Pisalne mize morajo biti pospravljene in brez kakršnegakoli osebnega podatka, prosto dostopnega oziroma vidnega na pisalni mizi.</w:t>
      </w:r>
    </w:p>
    <w:p w14:paraId="0B70A0A9" w14:textId="261C4D53" w:rsidR="00E66E1F" w:rsidRPr="00FB5A89" w:rsidRDefault="00000000" w:rsidP="00FB5A89">
      <w:r w:rsidRPr="00FB5A89">
        <w:t>Delavci, odgovorni za zbirko osebnih podatkov in/ali evidenco in delavci, ki imajo pravico do dostopa zaradi narave svoje dela</w:t>
      </w:r>
      <w:r w:rsidR="00FB5A89">
        <w:t xml:space="preserve">, </w:t>
      </w:r>
      <w:r w:rsidRPr="00FB5A89">
        <w:t>ne smejo puščati nosilcev osebnih podatkov na mizah v prisotnosti oseb, ki nimajo pravice vpogleda vanje.</w:t>
      </w:r>
    </w:p>
    <w:p w14:paraId="217B07A3" w14:textId="4A0485AF" w:rsidR="00E66E1F" w:rsidRPr="00FB5A89" w:rsidRDefault="00000000" w:rsidP="00FB5A89">
      <w:pPr>
        <w:pStyle w:val="Naslov3"/>
      </w:pPr>
      <w:r w:rsidRPr="00FB5A89">
        <w:t>člen</w:t>
      </w:r>
    </w:p>
    <w:p w14:paraId="2D425153" w14:textId="3A8CF7B4" w:rsidR="00FB5A89" w:rsidRPr="00FB5A89" w:rsidRDefault="00000000" w:rsidP="00FB5A89">
      <w:r w:rsidRPr="00FB5A89">
        <w:t>V prostorih, ki so namenjeni poslovanju s strankami, morajo biti nosilci podatkov in računalniški prikazovalniki nameščeni tako, da stranke oziroma obiskovalci nimajo vpogleda vanje. Prav tako odgovorna oseba javnega zavoda teh prostorov ne sme zapustiti na način, da so osebni podatki prosto vidni oziroma dostopni strank m ali drugim osebam, ki nimajo niti pravne podlage niti pooblastila za upravljanje ali obdelavo osebnih podatkov. Kršitev te obveznosti s strani delavca javnega zavoda predstavlja kršitev določbe tega pravilnika, na podlagi katere lahko javni zavod sprejme posamezne ukrepe z delovno pravnega področja, kadar je oseba zaposlena pri javnem zavodu, ali odstopi od pogodbe, ki jo ima sklenjeno s to osebo, glede na podlago za sklenitev in veljavnost te pogodbe.</w:t>
      </w:r>
    </w:p>
    <w:p w14:paraId="49D22AA5" w14:textId="062A1741" w:rsidR="00E66E1F" w:rsidRPr="00FB5A89" w:rsidRDefault="00000000" w:rsidP="00FB5A89">
      <w:pPr>
        <w:pStyle w:val="Naslov3"/>
      </w:pPr>
      <w:r w:rsidRPr="00FB5A89">
        <w:t>člen</w:t>
      </w:r>
    </w:p>
    <w:p w14:paraId="36D8EDD3" w14:textId="26CF37D4" w:rsidR="00FB5A89" w:rsidRPr="00FB5A89" w:rsidRDefault="00000000" w:rsidP="00FB5A89">
      <w:r w:rsidRPr="00FB5A89">
        <w:t>Vzdrževanje in popravila strojne računalniške in druge opreme je dovoljeno samo z vednostjo pooblaščene osebe, ki jo določi direktor javnega zavoda, izvajajo pa ga lahko samo pooblaščeni servisi in vzdrževalci, ki imajo z javnim zavodom sklenjeno ustrezno pogodbo, ki vključuje vse potrebne določbe, ki se nanašajo</w:t>
      </w:r>
      <w:r w:rsidR="00FB5A89">
        <w:t xml:space="preserve"> </w:t>
      </w:r>
      <w:r w:rsidRPr="00FB5A89">
        <w:t>na varstvo</w:t>
      </w:r>
      <w:r w:rsidR="00FB5A89">
        <w:t xml:space="preserve"> </w:t>
      </w:r>
      <w:r w:rsidRPr="00FB5A89">
        <w:t>osebnih podatkov.</w:t>
      </w:r>
    </w:p>
    <w:p w14:paraId="012F4541" w14:textId="77777777" w:rsidR="00E66E1F" w:rsidRPr="00FB5A89" w:rsidRDefault="00000000" w:rsidP="00FB5A89">
      <w:pPr>
        <w:pStyle w:val="Naslov3"/>
      </w:pPr>
      <w:r w:rsidRPr="00FB5A89">
        <w:t>člen</w:t>
      </w:r>
    </w:p>
    <w:p w14:paraId="085CE9AF" w14:textId="61B26E0A" w:rsidR="00E66E1F" w:rsidRDefault="00000000" w:rsidP="00FB5A89">
      <w:r w:rsidRPr="00FB5A89">
        <w:t>Vzdrževalci prostorov, strojne in programske opreme, obiskovalci in poslovni partnerji se smejo gibati v varovanih prostorih samo z vednostjo pooblaščene osebe.</w:t>
      </w:r>
      <w:r w:rsidR="00FB5A89">
        <w:t xml:space="preserve"> </w:t>
      </w:r>
      <w:r w:rsidRPr="00FB5A89">
        <w:t>Druge osebe, kot so čistilke, varnostniki idr., se lahko izven delovnega</w:t>
      </w:r>
      <w:r w:rsidR="00214623">
        <w:t xml:space="preserve"> </w:t>
      </w:r>
      <w:r w:rsidRPr="00FB5A89">
        <w:t xml:space="preserve">časa gibljejo samo v tistih varovanih </w:t>
      </w:r>
      <w:r w:rsidRPr="00FB5A89">
        <w:lastRenderedPageBreak/>
        <w:t xml:space="preserve">prostorih, kjer je </w:t>
      </w:r>
      <w:r w:rsidR="00214623" w:rsidRPr="00FB5A89">
        <w:t>onemogočen vpogled</w:t>
      </w:r>
      <w:r w:rsidRPr="00FB5A89">
        <w:t xml:space="preserve"> v osebne podatke (nosilci podatkov so shranjeni v zaklenjenih omarah in pisalnih mizah, računalniki in druga strojna oprema so izklopljeni ali kako drugače fizično ali programsko zaklenjeni).</w:t>
      </w:r>
    </w:p>
    <w:p w14:paraId="6F7D9831" w14:textId="04866810" w:rsidR="00E66E1F" w:rsidRPr="00FB5A89" w:rsidRDefault="00000000" w:rsidP="008D4941">
      <w:pPr>
        <w:pStyle w:val="Naslov2"/>
      </w:pPr>
      <w:r w:rsidRPr="00FB5A89">
        <w:t>V</w:t>
      </w:r>
      <w:r w:rsidR="00415510">
        <w:t>arovanje sistemske in aplikativno programske računalniške opreme ter podatkov, ki se obdelujejo z računalniško opremo</w:t>
      </w:r>
    </w:p>
    <w:p w14:paraId="1F80BD1E" w14:textId="3D072E5F" w:rsidR="00E66E1F" w:rsidRPr="00FB5A89" w:rsidRDefault="00000000" w:rsidP="00FB5A89">
      <w:pPr>
        <w:pStyle w:val="Naslov3"/>
      </w:pPr>
      <w:r w:rsidRPr="00FB5A89">
        <w:t>člen</w:t>
      </w:r>
    </w:p>
    <w:p w14:paraId="38578F64" w14:textId="1224CA72" w:rsidR="00FB5A89" w:rsidRPr="00FB5A89" w:rsidRDefault="00000000" w:rsidP="00FB5A89">
      <w:r w:rsidRPr="00FB5A89">
        <w:t>Dostop do programske opreme mora biti varovan tako, da dovoljuje dostop samo za to v naprej določenim zaposlenim ali pravnim ali fizičnim osebam, ki v skladu s pogodbo opravljajo dogovorjene storitve.</w:t>
      </w:r>
    </w:p>
    <w:p w14:paraId="0E75255F" w14:textId="0A2D6043" w:rsidR="00E66E1F" w:rsidRPr="00FB5A89" w:rsidRDefault="00000000" w:rsidP="00FB5A89">
      <w:pPr>
        <w:pStyle w:val="Naslov3"/>
      </w:pPr>
      <w:r w:rsidRPr="00FB5A89">
        <w:t>člen</w:t>
      </w:r>
    </w:p>
    <w:p w14:paraId="3F27682E" w14:textId="5873A25A" w:rsidR="00E66E1F" w:rsidRPr="00FB5A89" w:rsidRDefault="00000000" w:rsidP="00FB5A89">
      <w:r w:rsidRPr="00FB5A89">
        <w:t>Popravljanje, spreminjanje</w:t>
      </w:r>
      <w:r w:rsidR="00FB5A89">
        <w:t xml:space="preserve"> </w:t>
      </w:r>
      <w:r w:rsidRPr="00FB5A89">
        <w:t>in dopolnjevanje sistemske in aplikativne programske opreme je dovoljeno samo na podlagi odobritve</w:t>
      </w:r>
      <w:r w:rsidR="00FB5A89">
        <w:t xml:space="preserve"> </w:t>
      </w:r>
      <w:r w:rsidRPr="00FB5A89">
        <w:t>pooblaščene osebe, izvajajo pa ga lahko samo pooblaščeni servisi in organizacije in posamezniki, ki imajo z javnim zavodom sklenjeno ustrezno pogodbo, ki vključuje vse potrebne zahteve v zvezi z</w:t>
      </w:r>
      <w:r w:rsidR="00FB5A89">
        <w:t xml:space="preserve"> </w:t>
      </w:r>
      <w:r w:rsidRPr="00FB5A89">
        <w:t>zavarovanjem oz. dostopom do podatkov. Izvajalci morajo spremembe in dopolnitve sistemske in aplikativne programske opreme ustrezno dokumentirati.</w:t>
      </w:r>
    </w:p>
    <w:p w14:paraId="65D48F2A" w14:textId="77777777" w:rsidR="00E66E1F" w:rsidRPr="00FB5A89" w:rsidRDefault="00000000" w:rsidP="00FB5A89">
      <w:pPr>
        <w:pStyle w:val="Naslov3"/>
      </w:pPr>
      <w:r w:rsidRPr="00FB5A89">
        <w:t>člen</w:t>
      </w:r>
    </w:p>
    <w:p w14:paraId="26853206" w14:textId="77777777" w:rsidR="00E66E1F" w:rsidRPr="00FB5A89" w:rsidRDefault="00000000" w:rsidP="00FB5A89">
      <w:r w:rsidRPr="00FB5A89">
        <w:t>Za shranjevanje in varovanje aplikativne programske opreme veljajo enaka določila kot za ostale podatke iz tega pravilnika.</w:t>
      </w:r>
    </w:p>
    <w:p w14:paraId="5EDCDC01" w14:textId="77777777" w:rsidR="00E66E1F" w:rsidRPr="00FB5A89" w:rsidRDefault="00000000" w:rsidP="00FB5A89">
      <w:pPr>
        <w:pStyle w:val="Naslov3"/>
      </w:pPr>
      <w:r w:rsidRPr="00FB5A89">
        <w:t>člen</w:t>
      </w:r>
    </w:p>
    <w:p w14:paraId="59F10BAC" w14:textId="25B2BF23" w:rsidR="00E66E1F" w:rsidRPr="00FB5A89" w:rsidRDefault="00000000" w:rsidP="00FB5A89">
      <w:r w:rsidRPr="00FB5A89">
        <w:t>Vsebina diskov mrežnega strežnika, kjer se nahajajo osebni podatki, se sprotno preverja na prisotnost računalniških virusov. Ob pojavu računalniškega virusa se tega čim prej odpravi s pomočjo strokovnega sodelavca ali poslovnega partnerja, obenem pa se ugotovi</w:t>
      </w:r>
      <w:r w:rsidR="00FB5A89">
        <w:t xml:space="preserve"> </w:t>
      </w:r>
      <w:r w:rsidRPr="00FB5A89">
        <w:t>vzrok</w:t>
      </w:r>
      <w:r w:rsidR="00FB5A89">
        <w:t xml:space="preserve"> </w:t>
      </w:r>
      <w:r w:rsidRPr="00FB5A89">
        <w:t>pojava virusa v računalniškem informacijskem sistemu.</w:t>
      </w:r>
    </w:p>
    <w:p w14:paraId="0F59A240" w14:textId="77777777" w:rsidR="00E66E1F" w:rsidRPr="00FB5A89" w:rsidRDefault="00000000" w:rsidP="00FB5A89">
      <w:r w:rsidRPr="00FB5A89">
        <w:t>Vsi osebni podatki in programska oprema, ki so namenjeni uporabi v računalniškem informacijskem sistemu in jih javni zavod dobi na medijih za prenos računalniških podatkov ali prek telekomunikacijskih kanalov, morajo biti pred uporabo preverjeni glede prisotnosti računalniških virusov.</w:t>
      </w:r>
    </w:p>
    <w:p w14:paraId="587A0DC7" w14:textId="7569B268" w:rsidR="00E66E1F" w:rsidRPr="00FB5A89" w:rsidRDefault="00000000" w:rsidP="00FB5A89">
      <w:pPr>
        <w:pStyle w:val="Naslov3"/>
      </w:pPr>
      <w:r w:rsidRPr="00FB5A89">
        <w:t>člen</w:t>
      </w:r>
    </w:p>
    <w:p w14:paraId="5D6F6821" w14:textId="77777777" w:rsidR="00E66E1F" w:rsidRPr="00FB5A89" w:rsidRDefault="00000000" w:rsidP="00FB5A89">
      <w:r w:rsidRPr="00FB5A89">
        <w:t>Zaposleni ne smejo namestiti programske opreme brez vednosti osebe, zadolžene za delovanje računalniškega informacijskega sistema.</w:t>
      </w:r>
    </w:p>
    <w:p w14:paraId="49539A32" w14:textId="10A1593F" w:rsidR="00E66E1F" w:rsidRPr="00FB5A89" w:rsidRDefault="00000000" w:rsidP="00FB5A89">
      <w:pPr>
        <w:pStyle w:val="Naslov3"/>
      </w:pPr>
      <w:r w:rsidRPr="00FB5A89">
        <w:t>člen</w:t>
      </w:r>
    </w:p>
    <w:p w14:paraId="274F4D60" w14:textId="18E98F52" w:rsidR="00E66E1F" w:rsidRPr="00FB5A89" w:rsidRDefault="00000000" w:rsidP="00FB5A89">
      <w:r w:rsidRPr="00FB5A89">
        <w:t>Pristop do podatkov prek aplikativne programske opreme se varuje s sistemom gesel za avtorizacijo in identifikacijo uporabnikov programov in podatkov, sistem gesel pa mora omogočati tudi možnost naknadnega ugotavljanja,</w:t>
      </w:r>
      <w:r w:rsidR="00FB5A89">
        <w:t xml:space="preserve"> </w:t>
      </w:r>
      <w:r w:rsidRPr="00FB5A89">
        <w:t>kdaj so bili posamezni osebni podatki vneseni v zbirko podatkov, uporabljeni ali drugače obdelovani ter kdo je to storil.</w:t>
      </w:r>
    </w:p>
    <w:p w14:paraId="28583438" w14:textId="5E61FB89" w:rsidR="00E66E1F" w:rsidRPr="00FB5A89" w:rsidRDefault="00000000" w:rsidP="00FB5A89">
      <w:r w:rsidRPr="00FB5A89">
        <w:t>Dostop do posameznega e-poštnega predala ima samo njegov uporabnik. Dostop brez njegovega uporabniškega imena</w:t>
      </w:r>
      <w:r w:rsidR="00FB5A89">
        <w:t xml:space="preserve"> </w:t>
      </w:r>
      <w:r w:rsidRPr="00FB5A89">
        <w:t>in gesla, do katerega ima prav</w:t>
      </w:r>
      <w:r w:rsidR="00FB5A89">
        <w:t xml:space="preserve"> </w:t>
      </w:r>
      <w:r w:rsidRPr="00FB5A89">
        <w:t>tako</w:t>
      </w:r>
      <w:r w:rsidR="00FB5A89">
        <w:t xml:space="preserve"> </w:t>
      </w:r>
      <w:r w:rsidRPr="00FB5A89">
        <w:t>dostop zgolj up</w:t>
      </w:r>
      <w:r w:rsidR="00FB5A89">
        <w:t>o</w:t>
      </w:r>
      <w:r w:rsidRPr="00FB5A89">
        <w:t xml:space="preserve">rabnik, </w:t>
      </w:r>
      <w:r w:rsidRPr="00FB5A89">
        <w:lastRenderedPageBreak/>
        <w:t>ni mogoč. Dostop do administracije sistema e-pošte ima</w:t>
      </w:r>
      <w:r w:rsidR="0023515F">
        <w:t xml:space="preserve"> </w:t>
      </w:r>
      <w:r w:rsidRPr="00FB5A89">
        <w:t>odgovorna oseba za to področje. Slednji je dolžan varovati osebne podatke in tajnost pisemskega komuniciranja, ki lahko vključuje tudi prometne podatke.</w:t>
      </w:r>
    </w:p>
    <w:p w14:paraId="4B063D86" w14:textId="769D8F36" w:rsidR="00E66E1F" w:rsidRPr="00FB5A89" w:rsidRDefault="00000000" w:rsidP="00FB5A89">
      <w:r w:rsidRPr="00FB5A89">
        <w:t>Posegi ve-pošto so prepovedani. Izjema je vpogledna podlagi soglasja direktorja/direktorice javnega zavoda,</w:t>
      </w:r>
      <w:r w:rsidR="0023515F">
        <w:t xml:space="preserve"> </w:t>
      </w:r>
      <w:r w:rsidRPr="00FB5A89">
        <w:t>in sicer</w:t>
      </w:r>
      <w:r w:rsidR="0023515F">
        <w:t xml:space="preserve"> </w:t>
      </w:r>
      <w:r w:rsidRPr="00FB5A89">
        <w:t>kadar to zahteva oziroma nalaga sodišče.</w:t>
      </w:r>
    </w:p>
    <w:p w14:paraId="5ECA6174" w14:textId="191D1AC0" w:rsidR="00E66E1F" w:rsidRPr="005878A4" w:rsidRDefault="00000000" w:rsidP="005878A4">
      <w:pPr>
        <w:pStyle w:val="Naslov3"/>
      </w:pPr>
      <w:r w:rsidRPr="005878A4">
        <w:t>člen</w:t>
      </w:r>
    </w:p>
    <w:p w14:paraId="150986C5" w14:textId="3B55DFAC" w:rsidR="00E66E1F" w:rsidRPr="005878A4" w:rsidRDefault="00000000" w:rsidP="005878A4">
      <w:r w:rsidRPr="005878A4">
        <w:t>V primeru prenehanja delovnega razmerja oz. prenehanja pogodbenega sodelovanja je zaposleni oz. pogodbeni sodelavec najkasneje v času odpovednega roka dolžan svojemu nadrejenemu predati vsa pomembna e-sporočila, povezana</w:t>
      </w:r>
      <w:r w:rsidR="005878A4">
        <w:t xml:space="preserve"> </w:t>
      </w:r>
      <w:r w:rsidRPr="005878A4">
        <w:t>z njegovim</w:t>
      </w:r>
      <w:r w:rsidR="005878A4">
        <w:t xml:space="preserve"> </w:t>
      </w:r>
      <w:r w:rsidRPr="005878A4">
        <w:t>delom in obveznostmi, ki jih mora javni zavod še izpolniti.</w:t>
      </w:r>
    </w:p>
    <w:p w14:paraId="4576F4D4" w14:textId="74362361" w:rsidR="00E66E1F" w:rsidRPr="005878A4" w:rsidRDefault="00000000" w:rsidP="005878A4">
      <w:r w:rsidRPr="005878A4">
        <w:t>Ravnanje v nasprotju s prejšnjim odstavkom, ki povzroči javnemu zavodu škodo, vzpostavlja podlago za odškodninsko odgovornost posameznika, kateremu je zaposlitev ali pogodba prenehala. Če imetniku e-naslova preneha delovno razmerje oz. se preneha pogodbeno sodelovanje, pošiljatelj, ki pošlje e-pošto na njegov naslov, prejme samodejni odgovor, da oseba pri javnem zavodu nima več e-poštnega predala in na kateri elektronski naslov naj se sporočilo pošlje.</w:t>
      </w:r>
      <w:r w:rsidR="005878A4">
        <w:t xml:space="preserve"> </w:t>
      </w:r>
      <w:r w:rsidRPr="005878A4">
        <w:t>Po 90 dneh od prenehanja delovnega oziroma drugega poslovnega razmerja se e-poštni račun dokončno ukine, kopije sporoči</w:t>
      </w:r>
      <w:r w:rsidR="005878A4">
        <w:t>l</w:t>
      </w:r>
      <w:r w:rsidRPr="005878A4">
        <w:t xml:space="preserve"> pa se izbrišejo.</w:t>
      </w:r>
      <w:r w:rsidRPr="005878A4">
        <w:tab/>
      </w:r>
    </w:p>
    <w:p w14:paraId="0537DC84" w14:textId="5BF82DEF" w:rsidR="00E66E1F" w:rsidRPr="005878A4" w:rsidRDefault="00000000" w:rsidP="005878A4">
      <w:r w:rsidRPr="005878A4">
        <w:t>Zunanji sodelavec, zadolžen za informatiko, določi režim dodeljevanja hranjenja in spreminjanja gesel.</w:t>
      </w:r>
    </w:p>
    <w:p w14:paraId="415FC50C" w14:textId="09DB6205" w:rsidR="00E66E1F" w:rsidRPr="005878A4" w:rsidRDefault="00000000" w:rsidP="005878A4">
      <w:pPr>
        <w:pStyle w:val="Naslov3"/>
      </w:pPr>
      <w:r w:rsidRPr="005878A4">
        <w:t>člen</w:t>
      </w:r>
    </w:p>
    <w:p w14:paraId="21681D49" w14:textId="397CAB09" w:rsidR="00E66E1F" w:rsidRDefault="00000000" w:rsidP="005878A4">
      <w:r w:rsidRPr="005878A4">
        <w:t>Vsa gesla in postopki, ki se uporabljajo za vstop in administriranje mreže osebnih računalnikov (</w:t>
      </w:r>
      <w:proofErr w:type="spellStart"/>
      <w:r w:rsidRPr="005878A4">
        <w:t>supervizorska</w:t>
      </w:r>
      <w:proofErr w:type="spellEnd"/>
      <w:r w:rsidRPr="005878A4">
        <w:t xml:space="preserve"> oz. nadzorna gesla), administriranje elektr</w:t>
      </w:r>
      <w:r w:rsidR="005878A4">
        <w:t>on</w:t>
      </w:r>
      <w:r w:rsidRPr="005878A4">
        <w:t>ske pošte in administriranje aplikativnih programov, se hranijo na varnem mestu in se jih varuje pred dostopom nepooblaščenih oseb. Uporabi se jih samo v izrednih okoliščinah oziroma ob nujnih</w:t>
      </w:r>
      <w:r w:rsidR="005878A4">
        <w:t xml:space="preserve"> </w:t>
      </w:r>
      <w:r w:rsidRPr="005878A4">
        <w:t>primerih.</w:t>
      </w:r>
      <w:r w:rsidR="005878A4">
        <w:t xml:space="preserve"> </w:t>
      </w:r>
      <w:r w:rsidRPr="005878A4">
        <w:t>Po vsaki takšni uporabi se določi nova vsebina gesel.</w:t>
      </w:r>
    </w:p>
    <w:p w14:paraId="32B266D3" w14:textId="1242F0BE" w:rsidR="00E66E1F" w:rsidRPr="005878A4" w:rsidRDefault="00000000" w:rsidP="008D4941">
      <w:pPr>
        <w:pStyle w:val="Naslov2"/>
      </w:pPr>
      <w:r w:rsidRPr="005878A4">
        <w:t>S</w:t>
      </w:r>
      <w:r w:rsidR="00415510">
        <w:t>toritve, ki jih opravljajo zunanje pravne ali fizične osebe</w:t>
      </w:r>
    </w:p>
    <w:p w14:paraId="2E91C2D0" w14:textId="56A63B94" w:rsidR="00E66E1F" w:rsidRPr="005878A4" w:rsidRDefault="00000000" w:rsidP="005878A4">
      <w:pPr>
        <w:pStyle w:val="Naslov3"/>
      </w:pPr>
      <w:r w:rsidRPr="005878A4">
        <w:t>člen</w:t>
      </w:r>
    </w:p>
    <w:p w14:paraId="28EB7404" w14:textId="77777777" w:rsidR="00E66E1F" w:rsidRPr="005878A4" w:rsidRDefault="00000000" w:rsidP="005878A4">
      <w:r w:rsidRPr="005878A4">
        <w:t>Z vsako zunanjo pravno ali fizično osebo, ki opravlja posamezna opravila v zvezi z zbiranjem, obdelovanjem, shranjevanjem ali posredovanjem osebnih podatkov in je registrirana za opravljanje takšne dejavnosti (v nadaljnjem besedilu: pogodbeni obdelovalec), se sklene pisna pogodba. Omenjeno velja tudi za zunanje osebe, ki vzdržujejo strojno in programsko opremo ter izdelujejo in instalirajo novo strojno ali programsko opremo.</w:t>
      </w:r>
    </w:p>
    <w:p w14:paraId="6BCE833F" w14:textId="42487B53" w:rsidR="00E66E1F" w:rsidRPr="005878A4" w:rsidRDefault="00000000" w:rsidP="005878A4">
      <w:r w:rsidRPr="005878A4">
        <w:t>Obvezne sestavine te pogodbe so navedba osebnih podatkov, ki jih pogodbena stranka obdeluje, posebej kategorije posebnih osebnih podatkov, za kakšen namen jih sme obdelovati, trajanje pravice do te obdelave, kakšne varnostne ukrepe (tehnične in</w:t>
      </w:r>
      <w:r w:rsidR="005878A4">
        <w:t xml:space="preserve"> </w:t>
      </w:r>
      <w:r w:rsidRPr="005878A4">
        <w:t>organizacijske ukrepe ter politiko obdelovanja osebnih podatkov) bo pogodbena stranka sprejela za spoštovanje določil Splošne uredbe o varstvu osebnih podatkov in področnih predpisov, način in trajanje hrambe teh podatkov ter pravice in obveznosti javnega zavoda do obdelovalca na podlagi sklenjene pogodbe.</w:t>
      </w:r>
    </w:p>
    <w:p w14:paraId="1E1D101F" w14:textId="71B001D5" w:rsidR="00E66E1F" w:rsidRPr="005878A4" w:rsidRDefault="00000000" w:rsidP="005878A4">
      <w:r w:rsidRPr="005878A4">
        <w:t>Zunanje pravne ali fizične osebe smejo opravljati storitve obdelave osebnih podatkov samo v okviru pooblastil javnega zavoda in podatkov ne smejo obdelovati ali drugače uporabljati za noben drug namen, kar je treba jasno opredeliti v vsaki pogodbi.</w:t>
      </w:r>
    </w:p>
    <w:p w14:paraId="1218736F" w14:textId="71E6D71C" w:rsidR="00E66E1F" w:rsidRPr="005878A4" w:rsidRDefault="00000000" w:rsidP="005878A4">
      <w:r w:rsidRPr="005878A4">
        <w:lastRenderedPageBreak/>
        <w:t>Pogodbeni obdelovalec, ki svoje storitve izvaja izven prostorov javnega zavoda, mora imeti vsaj enako strog način varovanja osebnih podatkov,</w:t>
      </w:r>
      <w:r w:rsidR="005878A4">
        <w:t xml:space="preserve"> </w:t>
      </w:r>
      <w:r w:rsidRPr="005878A4">
        <w:t>kakor ga predvideva ta pravilnik, zato mora biti ob sklenitvi pogodbe seznanjen z določili tega pravilnika.</w:t>
      </w:r>
    </w:p>
    <w:p w14:paraId="4F111229" w14:textId="74EF782E" w:rsidR="00E66E1F" w:rsidRPr="005878A4" w:rsidRDefault="00000000" w:rsidP="005878A4">
      <w:r w:rsidRPr="005878A4">
        <w:t>Pogodbeni obdelovalec, kadar je to mogoče, javni zavod podpira s primernimi tehničnimi in organizacijskimi ukrepi, da izpolni svojo obveznost odgovora na zahteve posameznikov,</w:t>
      </w:r>
      <w:r w:rsidR="005878A4">
        <w:t xml:space="preserve"> </w:t>
      </w:r>
      <w:r w:rsidRPr="005878A4">
        <w:t>na katere se ti podatki nanašajo. Po koncu zagotavljanja storitev obdelave osebnih podatkov obdelovalec vse podatke po navodilu javnega zavoda bodisi vrne bodisi izbriše, kadar ne obstaja pravna obveznost glede hrambe osebnih podatkov.</w:t>
      </w:r>
    </w:p>
    <w:p w14:paraId="1ACBD6AB" w14:textId="77777777" w:rsidR="00E66E1F" w:rsidRPr="005878A4" w:rsidRDefault="00000000" w:rsidP="005878A4">
      <w:r w:rsidRPr="005878A4">
        <w:t>Pogodbeni obdelovalec je dolžan javnemu zavodu nuditi vse potrebne informacije, ki dokazujejo izpolnjevanje njegovih obveznosti in omogočiti preverjanje, prav tako pa vedno pravočasno obvestiti javni zavod, kadar meni, da je določeno navodilo iz sklenjene pogodbe v nasprotju s Splošno uredbo o varstvu osebnih podatkov ali nacionalnimi predpisi.</w:t>
      </w:r>
    </w:p>
    <w:p w14:paraId="6AD8620E" w14:textId="40E0DA34" w:rsidR="00E66E1F" w:rsidRPr="005878A4" w:rsidRDefault="00000000" w:rsidP="008D4941">
      <w:pPr>
        <w:pStyle w:val="Naslov2"/>
      </w:pPr>
      <w:r w:rsidRPr="005878A4">
        <w:t>P</w:t>
      </w:r>
      <w:r w:rsidR="00415510">
        <w:t>ostopki v zvezi s pravicami posameznika, na katerega se osebni podatki nanašajo</w:t>
      </w:r>
    </w:p>
    <w:p w14:paraId="6F3B530B" w14:textId="6EA45490" w:rsidR="00E66E1F" w:rsidRPr="005878A4" w:rsidRDefault="00000000" w:rsidP="005878A4">
      <w:pPr>
        <w:pStyle w:val="Naslov3"/>
      </w:pPr>
      <w:r w:rsidRPr="005878A4">
        <w:t>člen</w:t>
      </w:r>
    </w:p>
    <w:p w14:paraId="2A4216B9" w14:textId="314D1C3A" w:rsidR="00E66E1F" w:rsidRPr="005878A4" w:rsidRDefault="00000000" w:rsidP="005878A4">
      <w:r w:rsidRPr="005878A4">
        <w:t>Posameznik, na katerega se osebni podatki nanašajo, ima pravico kadarkoli zahtevati, da javni zavod brez nepotrebnega odlašanja popravi netočne podatke v zvezi z njim.</w:t>
      </w:r>
    </w:p>
    <w:p w14:paraId="5DBA0DD2" w14:textId="76409B55" w:rsidR="00E66E1F" w:rsidRPr="005878A4" w:rsidRDefault="00000000" w:rsidP="005878A4">
      <w:r w:rsidRPr="005878A4">
        <w:t>Posameznik ima prav tako pravico, da glede osebnih podatkov, ki se nanašajo nanj in ki jih obdelovalec obdeluje, zahteva dopolnitev nepopolnih podatkov, vključno s predložitvijo dopolnilne izjave.</w:t>
      </w:r>
    </w:p>
    <w:p w14:paraId="45B106B5" w14:textId="77777777" w:rsidR="00E66E1F" w:rsidRPr="005878A4" w:rsidRDefault="00000000" w:rsidP="004F666B">
      <w:pPr>
        <w:pStyle w:val="Naslov3"/>
      </w:pPr>
      <w:r w:rsidRPr="005878A4">
        <w:t>člen</w:t>
      </w:r>
    </w:p>
    <w:p w14:paraId="335B2A4B" w14:textId="77777777" w:rsidR="00E66E1F" w:rsidRPr="005878A4" w:rsidRDefault="00000000" w:rsidP="005878A4">
      <w:r w:rsidRPr="005878A4">
        <w:t>Kadar je izpolnjen eden od naslednjih pogojev:</w:t>
      </w:r>
    </w:p>
    <w:p w14:paraId="0AC41254" w14:textId="77777777" w:rsidR="004F666B" w:rsidRDefault="00000000" w:rsidP="005878A4">
      <w:pPr>
        <w:pStyle w:val="Odstavekseznama"/>
        <w:numPr>
          <w:ilvl w:val="0"/>
          <w:numId w:val="31"/>
        </w:numPr>
      </w:pPr>
      <w:r w:rsidRPr="005878A4">
        <w:t>osebni podatki posameznika niso več potrebni v namene, za katere so bili zbrani ali kako drugače obdelani,</w:t>
      </w:r>
    </w:p>
    <w:p w14:paraId="13FCA458" w14:textId="77777777" w:rsidR="004F666B" w:rsidRDefault="00000000" w:rsidP="005878A4">
      <w:pPr>
        <w:pStyle w:val="Odstavekseznama"/>
        <w:numPr>
          <w:ilvl w:val="0"/>
          <w:numId w:val="31"/>
        </w:numPr>
      </w:pPr>
      <w:r w:rsidRPr="005878A4">
        <w:t>posameznik, na katerega se nanašajo osebni podatki, prekliče podano soglasje oziroma privolitev k zbiranju in obdelavi njegovih osebnih podatkov in</w:t>
      </w:r>
      <w:r w:rsidR="004F666B">
        <w:t xml:space="preserve"> </w:t>
      </w:r>
      <w:r w:rsidRPr="005878A4">
        <w:t>ne</w:t>
      </w:r>
      <w:r w:rsidR="004F666B">
        <w:t xml:space="preserve"> </w:t>
      </w:r>
      <w:r w:rsidRPr="005878A4">
        <w:t>obstaja nobena druga pravna podlaga za zbiranje osebnih podatkov,</w:t>
      </w:r>
    </w:p>
    <w:p w14:paraId="53262CFF" w14:textId="77777777" w:rsidR="004F666B" w:rsidRDefault="00000000" w:rsidP="005878A4">
      <w:pPr>
        <w:pStyle w:val="Odstavekseznama"/>
        <w:numPr>
          <w:ilvl w:val="0"/>
          <w:numId w:val="31"/>
        </w:numPr>
      </w:pPr>
      <w:r w:rsidRPr="005878A4">
        <w:t>posameznik ugovarja obdelavi osebnih podatkov, za njihovo obdelavo pa ne obstajajo nobeni prevladujoči zakoniti razlogi,</w:t>
      </w:r>
    </w:p>
    <w:p w14:paraId="0E2D2981" w14:textId="77777777" w:rsidR="004F666B" w:rsidRDefault="00000000" w:rsidP="005878A4">
      <w:pPr>
        <w:pStyle w:val="Odstavekseznama"/>
        <w:numPr>
          <w:ilvl w:val="0"/>
          <w:numId w:val="31"/>
        </w:numPr>
      </w:pPr>
      <w:r w:rsidRPr="005878A4">
        <w:t>osebni podatki so bili obdelani nezakonito,</w:t>
      </w:r>
    </w:p>
    <w:p w14:paraId="40C86BA6" w14:textId="7F0FCDFF" w:rsidR="00E66E1F" w:rsidRPr="005878A4" w:rsidRDefault="00000000" w:rsidP="005878A4">
      <w:pPr>
        <w:pStyle w:val="Odstavekseznama"/>
        <w:numPr>
          <w:ilvl w:val="0"/>
          <w:numId w:val="31"/>
        </w:numPr>
      </w:pPr>
      <w:r w:rsidRPr="005878A4">
        <w:t>osebni podatki so bili zbrani v zvezi s ponudbo storitev informacijske družbe,</w:t>
      </w:r>
    </w:p>
    <w:p w14:paraId="3CAF3BBE" w14:textId="62A65D20" w:rsidR="00E66E1F" w:rsidRPr="00522B9E" w:rsidRDefault="00000000" w:rsidP="004F666B">
      <w:r w:rsidRPr="005878A4">
        <w:t>ima posameznik pravico, da javni zavod osebne podatke, ki se nanj nanašajo, brez nepotrebnega odlašanja izbriše. Navedena pravica posameznika, na katerega se nanašajo osebni podatki, se ne uporablja, kadar je obdelava osebnih podatkov potrebna zaradi zagotavljanja pravice do svobode izražanja in obveščanja, za izpolnjevanje pravne obveznosti obdelave na podlagi prava Unije ali slovenskega nacionalnega prava, za izvajanje javnih nalog v javnem interesu ali kadar gre za izvajanje javne oblasti, ki je bila dodeljena javnemu zavodu, iz razloga javnega interesa na področju javnega zdravja in zaradi namena arhiviranja v javnem interesu, znanstveno raziskovalnih, zgodovinsko raziskovalnih ali statističnih namenov oziroma kadar gre za</w:t>
      </w:r>
      <w:r w:rsidR="004F666B">
        <w:t xml:space="preserve"> </w:t>
      </w:r>
      <w:r w:rsidRPr="005878A4">
        <w:t xml:space="preserve">uveljavljanje, izvajanje ali obrambo pravnih zahtevkov. </w:t>
      </w:r>
    </w:p>
    <w:p w14:paraId="21145467" w14:textId="0FF61856" w:rsidR="00E66E1F" w:rsidRPr="004F666B" w:rsidRDefault="00000000" w:rsidP="004F666B">
      <w:pPr>
        <w:pStyle w:val="Naslov3"/>
      </w:pPr>
      <w:r w:rsidRPr="004F666B">
        <w:lastRenderedPageBreak/>
        <w:t>člen</w:t>
      </w:r>
    </w:p>
    <w:p w14:paraId="692D519E" w14:textId="77777777" w:rsidR="00D54857" w:rsidRDefault="00000000" w:rsidP="004F666B">
      <w:r w:rsidRPr="004F666B">
        <w:t>Posameznik ima pravico od javnega zavoda zahtevati, da obdelavo njegovih osebnih podatkov omeji. Omejitev obdelave se sme uporabljati, kadar:</w:t>
      </w:r>
    </w:p>
    <w:p w14:paraId="29B502E9" w14:textId="4789DC67" w:rsidR="00D54857" w:rsidRDefault="00000000" w:rsidP="004F666B">
      <w:pPr>
        <w:pStyle w:val="Odstavekseznama"/>
        <w:numPr>
          <w:ilvl w:val="0"/>
          <w:numId w:val="32"/>
        </w:numPr>
      </w:pPr>
      <w:r w:rsidRPr="004F666B">
        <w:t xml:space="preserve">posameznik, na katerega se nanašajo osebni podatki, </w:t>
      </w:r>
      <w:r w:rsidR="00031347" w:rsidRPr="004F666B">
        <w:t>oporeka točnosti</w:t>
      </w:r>
      <w:r w:rsidRPr="004F666B">
        <w:t xml:space="preserve"> podatkov, in sicer za obdobje, ki javnemu zavodu omogoča preveriti točnost osebnih podatkov;</w:t>
      </w:r>
    </w:p>
    <w:p w14:paraId="05AFCADD" w14:textId="77777777" w:rsidR="00D54857" w:rsidRDefault="00000000" w:rsidP="004F666B">
      <w:pPr>
        <w:pStyle w:val="Odstavekseznama"/>
        <w:numPr>
          <w:ilvl w:val="0"/>
          <w:numId w:val="32"/>
        </w:numPr>
      </w:pPr>
      <w:r w:rsidRPr="004F666B">
        <w:t>je obdelava nezakonita in posameznik, na katerega se nanašajo osebni podatki, nasprotuje izbrisu osebnih podatkov ter namesto tega zahteva omejitev njihove uporabe;</w:t>
      </w:r>
    </w:p>
    <w:p w14:paraId="012A3045" w14:textId="77777777" w:rsidR="00D54857" w:rsidRDefault="00000000" w:rsidP="004F666B">
      <w:pPr>
        <w:pStyle w:val="Odstavekseznama"/>
        <w:numPr>
          <w:ilvl w:val="0"/>
          <w:numId w:val="32"/>
        </w:numPr>
      </w:pPr>
      <w:r w:rsidRPr="004F666B">
        <w:t>javni zavod osebnih podatkov ne potrebuje več za namene obdelave, temveč jih posameznik, na katerega se nanašajo osebni podatki, potrebuje za uveljavljanje, izvajanje ali obrambo pravnih zahtevkov;</w:t>
      </w:r>
    </w:p>
    <w:p w14:paraId="636C0C3B" w14:textId="2A69076E" w:rsidR="00E66E1F" w:rsidRPr="004F666B" w:rsidRDefault="00000000" w:rsidP="004F666B">
      <w:pPr>
        <w:pStyle w:val="Odstavekseznama"/>
        <w:numPr>
          <w:ilvl w:val="0"/>
          <w:numId w:val="32"/>
        </w:numPr>
      </w:pPr>
      <w:r w:rsidRPr="004F666B">
        <w:t>je posameznik, na katerega se nanašajo osebni podatki, vložil ugovor v zvezi z obdelavo, dokler se ne preveri ali zakoniti razlogi javnega zavoda prevladajo nad razlogi posameznika, na katerega se nanašajo osebni podatki.</w:t>
      </w:r>
    </w:p>
    <w:p w14:paraId="108F103E" w14:textId="158C0A99" w:rsidR="00E66E1F" w:rsidRPr="004F666B" w:rsidRDefault="00000000" w:rsidP="00D54857">
      <w:pPr>
        <w:pStyle w:val="Naslov3"/>
      </w:pPr>
      <w:r w:rsidRPr="004F666B">
        <w:t>člen</w:t>
      </w:r>
    </w:p>
    <w:p w14:paraId="5B6EC71B" w14:textId="61620CF2" w:rsidR="00E66E1F" w:rsidRPr="004F666B" w:rsidRDefault="00000000" w:rsidP="004F666B">
      <w:r w:rsidRPr="004F666B">
        <w:t>Javni zavod je dolžan vsakega uporabnika, ki so mu bili osebni podatki razkriti, obvestiti o vseh popravkih ali izbrisih osebnih podatkov ali omejitvah uporabe.</w:t>
      </w:r>
    </w:p>
    <w:p w14:paraId="43D93392" w14:textId="77777777" w:rsidR="00E66E1F" w:rsidRPr="004F666B" w:rsidRDefault="00000000" w:rsidP="00D54857">
      <w:pPr>
        <w:pStyle w:val="Naslov3"/>
      </w:pPr>
      <w:r w:rsidRPr="004F666B">
        <w:t>člen</w:t>
      </w:r>
    </w:p>
    <w:p w14:paraId="7E9C3CEE" w14:textId="1326BE41" w:rsidR="00E66E1F" w:rsidRPr="004F666B" w:rsidRDefault="00000000" w:rsidP="004F666B">
      <w:r w:rsidRPr="004F666B">
        <w:t>Posameznik, na katerega se nanašajo osebni podatki, ima pravico od javnega zavoda zahtevati,</w:t>
      </w:r>
      <w:r w:rsidR="00D54857">
        <w:t xml:space="preserve"> </w:t>
      </w:r>
      <w:r w:rsidRPr="004F666B">
        <w:t>da mu da pojasnilo, ali se v zvezi z njim obdelujejo kakšni osebni podatki. Kadar se podatki tega posameznika obdelujejo, je javni zavod posamezniku dolžan omogočiti dostop do osebnih podatkov in posameznika obvestiti o namenu obdelave osebnih podatkov, o vrstah zadevnih podatkov, uporabnikih, ki so jim ali jim bodo podatki razkriti, predvideno obdobje hranjenja osebnih podatkov ali merila, na podlagi katerih se določa obdobje hrambe osebnih podatkov, o posameznikovi pravici, da zahteva popravek ali izbris ali omejitev obdelave ali ugovora taki obdelavi. Prav tako mora sporočiti posamezniku, da ima pravico do pritožbe pri nadzornem organu ter vse preostale razpoložljive informacije o viru zbiranja njegovih osebnih podatkov, kadar le-ti niso zbrani pri posamezniku.</w:t>
      </w:r>
    </w:p>
    <w:p w14:paraId="38DF16C0" w14:textId="3D2BAC08" w:rsidR="00E66E1F" w:rsidRPr="004F666B" w:rsidRDefault="00000000" w:rsidP="004F666B">
      <w:pPr>
        <w:pStyle w:val="Naslov3"/>
      </w:pPr>
      <w:r w:rsidRPr="004F666B">
        <w:t>člen</w:t>
      </w:r>
    </w:p>
    <w:p w14:paraId="6B901808" w14:textId="0BDED4D9" w:rsidR="00E66E1F" w:rsidRPr="004F666B" w:rsidRDefault="00000000" w:rsidP="004F666B">
      <w:r w:rsidRPr="004F666B">
        <w:t>Javni zavod zagotovi kopijo osebnih</w:t>
      </w:r>
      <w:r w:rsidR="00D54857">
        <w:t xml:space="preserve"> </w:t>
      </w:r>
      <w:r w:rsidRPr="004F666B">
        <w:t>podatkov,</w:t>
      </w:r>
      <w:r w:rsidR="00D54857">
        <w:t xml:space="preserve"> </w:t>
      </w:r>
      <w:r w:rsidRPr="004F666B">
        <w:t>ki se obdelujejo. Kadar posameznik zahteva dodatno kopijo osebnih podatkov, ki se nanj nanašajo, lahko javni zavod posamezniku za to zaračuna ustrezno nadomestilo ob upoštevanju upravnih stroškov.</w:t>
      </w:r>
    </w:p>
    <w:p w14:paraId="4927BD06" w14:textId="7E984D8A" w:rsidR="00E66E1F" w:rsidRPr="004F666B" w:rsidRDefault="00000000" w:rsidP="004F666B">
      <w:r w:rsidRPr="004F666B">
        <w:t>Kadar posameznik javnemu zavodu posreduje zahtevo v elektronski obliki, mu javni zavod zagotovi zahtevane podatke v elektronski obliki, razen v kolikor posameznik v svoji zahtevi izrecno ne zahteva drugače.</w:t>
      </w:r>
    </w:p>
    <w:p w14:paraId="769DF0B7" w14:textId="3D165CC1" w:rsidR="00E66E1F" w:rsidRDefault="00000000" w:rsidP="00031347">
      <w:pPr>
        <w:spacing w:line="360" w:lineRule="auto"/>
      </w:pPr>
      <w:r w:rsidRPr="004F666B">
        <w:t>Z namenom potrjevanja identitete posameznika, ki je posredoval zahtevo javnemu zavodu, lahko javni zavod zahteva dodatne podatke; zahteva varen elektronski podpis s kvalificiranim potrdilom ali potrditvijo vloge v papirni obliki ali osebno ali na način osebne vročitve na uradni naslov posameznika.</w:t>
      </w:r>
    </w:p>
    <w:p w14:paraId="41808064" w14:textId="0D6D443E" w:rsidR="00E66E1F" w:rsidRPr="00D54857" w:rsidRDefault="00000000" w:rsidP="00031347">
      <w:pPr>
        <w:pStyle w:val="Naslov3"/>
        <w:spacing w:line="360" w:lineRule="auto"/>
      </w:pPr>
      <w:r w:rsidRPr="00D54857">
        <w:lastRenderedPageBreak/>
        <w:t>člen</w:t>
      </w:r>
    </w:p>
    <w:p w14:paraId="79CA65AD" w14:textId="33DFA616" w:rsidR="00E66E1F" w:rsidRPr="00D54857" w:rsidRDefault="00000000" w:rsidP="00D54857">
      <w:r w:rsidRPr="00D54857">
        <w:t>Javni zavod o zahtevi posameznika odloči brez nepotrebnega odlašanja, najkasneje pa v roku enega meseca po prejemu zahteve. V kolikor gre za zapleteno zadevo ali kadar gre za večje število zahtev, se sme navedeni rok podaljšati še največ za dva dodatna meseca, o čemer javni zavod posameznika obvesti v enem mesecu po</w:t>
      </w:r>
      <w:r w:rsidR="00D54857">
        <w:t xml:space="preserve"> </w:t>
      </w:r>
      <w:r w:rsidRPr="00D54857">
        <w:t>prejemu zahteve skupaj z razlogi za zamudo in pravnim poukom.</w:t>
      </w:r>
    </w:p>
    <w:p w14:paraId="23549314" w14:textId="59068CD8" w:rsidR="00E66E1F" w:rsidRPr="00D54857" w:rsidRDefault="00000000" w:rsidP="00D54857">
      <w:pPr>
        <w:pStyle w:val="Naslov3"/>
      </w:pPr>
      <w:r w:rsidRPr="00D54857">
        <w:t>člen</w:t>
      </w:r>
    </w:p>
    <w:p w14:paraId="24648414" w14:textId="6B561BF3" w:rsidR="00E66E1F" w:rsidRPr="00D54857" w:rsidRDefault="00000000" w:rsidP="00D54857">
      <w:r w:rsidRPr="00D54857">
        <w:t>Javni zavod lahko o posameznikovi vlogi odloči v obliki pisnega obvestila, ki mora vključevati obrazložitev razlogov za tako odločitev javnega zavoda in informacijo o pravici do pritožbe v skladu z nacionalnimi predpisi.</w:t>
      </w:r>
    </w:p>
    <w:p w14:paraId="3F2BB8B9" w14:textId="77777777" w:rsidR="00E66E1F" w:rsidRPr="00D54857" w:rsidRDefault="00000000" w:rsidP="00D54857">
      <w:r w:rsidRPr="00D54857">
        <w:t>Pravica posameznika do seznanitve z lastnimi osebnimi podatki ne vpliva na njegovo pravico do seznanitve z lastno zdravstveno dokumentacijo in z njo povezane pravice po zakonu, ki ureja pacientove pravice.</w:t>
      </w:r>
    </w:p>
    <w:p w14:paraId="1A711DFA" w14:textId="64ABE12E" w:rsidR="00E66E1F" w:rsidRPr="00D54857" w:rsidRDefault="00000000" w:rsidP="00D54857">
      <w:r w:rsidRPr="00D54857">
        <w:t>Javni zavod je tisti,</w:t>
      </w:r>
      <w:r w:rsidR="00D54857">
        <w:t xml:space="preserve"> </w:t>
      </w:r>
      <w:r w:rsidRPr="00D54857">
        <w:t xml:space="preserve">ki nosi breme dokazovanja točnosti in </w:t>
      </w:r>
      <w:proofErr w:type="spellStart"/>
      <w:r w:rsidRPr="00D54857">
        <w:t>posodobljenosti</w:t>
      </w:r>
      <w:proofErr w:type="spellEnd"/>
      <w:r w:rsidRPr="00D54857">
        <w:t xml:space="preserve"> osebnih podatkov in zakonitosti obdelave osebnih podatkov, če osebni podatki niso bili pridobljeni izključno na podlagi navedb posameznika, na katerega se</w:t>
      </w:r>
      <w:r w:rsidR="00D54857">
        <w:t xml:space="preserve"> </w:t>
      </w:r>
      <w:r w:rsidRPr="00D54857">
        <w:t>osebni podatki nanašajo.</w:t>
      </w:r>
    </w:p>
    <w:p w14:paraId="5A3B9473" w14:textId="2B6464E8" w:rsidR="00E66E1F" w:rsidRPr="00D54857" w:rsidRDefault="00000000" w:rsidP="00D54857">
      <w:pPr>
        <w:pStyle w:val="Naslov3"/>
      </w:pPr>
      <w:r w:rsidRPr="00D54857">
        <w:t>člen</w:t>
      </w:r>
    </w:p>
    <w:p w14:paraId="3ABAD5DF" w14:textId="527769A6" w:rsidR="00E66E1F" w:rsidRPr="00D54857" w:rsidRDefault="00D54857" w:rsidP="00D54857">
      <w:r>
        <w:t>Č</w:t>
      </w:r>
      <w:r w:rsidRPr="00D54857">
        <w:t>e je zahteva posameznika, na katerega se osebni podatki nanašajo, nepopolna ali nerazumljiva, je samo zaradi tega ni dovoljeno zavreči. Javni zavod mora v roku petih</w:t>
      </w:r>
      <w:r>
        <w:t xml:space="preserve"> </w:t>
      </w:r>
      <w:r w:rsidRPr="00D54857">
        <w:t>delovnih dni zahtevati, da se pomanjkljivosti odpravijo, in navesti, da naj posameznik zahtevo popravi v roku treh delovnih dni.</w:t>
      </w:r>
    </w:p>
    <w:p w14:paraId="4DB31A90" w14:textId="36A2D2C5" w:rsidR="00E66E1F" w:rsidRPr="00D54857" w:rsidRDefault="00D54857" w:rsidP="00D54857">
      <w:r>
        <w:t>Č</w:t>
      </w:r>
      <w:r w:rsidRPr="00D54857">
        <w:t>e posameznik pomanjkljivosti odpravi v roku, se šteje, da je vloga vložena takrat, ko je bila vložena zahteva, s katero so pomanjkljivosti odpravljene. Če posameznik v tem roku pomanjkljivosti ne odpravi, javni zavod s sklepom zavrže zahtevo. Zoper ta sklep javnega zavoda je dovoljena pritožba.</w:t>
      </w:r>
    </w:p>
    <w:p w14:paraId="6B0EDD60" w14:textId="77777777" w:rsidR="00E66E1F" w:rsidRPr="00D54857" w:rsidRDefault="00000000" w:rsidP="00D54857">
      <w:pPr>
        <w:pStyle w:val="Naslov3"/>
      </w:pPr>
      <w:r w:rsidRPr="00D54857">
        <w:t>člen</w:t>
      </w:r>
    </w:p>
    <w:p w14:paraId="6FEB089D" w14:textId="56CE6CCC" w:rsidR="00E66E1F" w:rsidRPr="00D54857" w:rsidRDefault="00000000" w:rsidP="00D54857">
      <w:r w:rsidRPr="00D54857">
        <w:t>Kadar javni zavod v določenem roku ne odloči o posameznikovi zahtevi, ima posameznik, na katerega se nanašajo osebni podatki, pravico do pritožbe pri IP zaradi molka organa.</w:t>
      </w:r>
    </w:p>
    <w:p w14:paraId="26B65CBB" w14:textId="77777777" w:rsidR="00E66E1F" w:rsidRPr="00D54857" w:rsidRDefault="00000000" w:rsidP="00D54857">
      <w:r w:rsidRPr="00D54857">
        <w:t>Kadar javni zavod zahtevo posameznika zavrne, lahko posameznik pri javnemu zavodu vloži obrazloženo pritožbo v roku 15 dni od prejema obvestila ali odločbe javnega zavoda.</w:t>
      </w:r>
    </w:p>
    <w:p w14:paraId="34C4C1C7" w14:textId="370AC7CA" w:rsidR="00E66E1F" w:rsidRPr="00D54857" w:rsidRDefault="00000000" w:rsidP="00D54857">
      <w:r w:rsidRPr="00D54857">
        <w:t>Javni zavod od prejema posameznikove zahteve do ugoditve ali v primeru zavrnitve zahteve posameznika do pravnomočnega zaključka ne sme uničiti, spremeniti ali odsvojiti zahtevanih osebnih podatkov ne glede na potek predpisanih ali interno določenih rokov hrambe osebnih podatkov.</w:t>
      </w:r>
    </w:p>
    <w:p w14:paraId="7AF6DE5A" w14:textId="2F1C495E" w:rsidR="00E66E1F" w:rsidRPr="008D4941" w:rsidRDefault="00000000" w:rsidP="008D4941">
      <w:pPr>
        <w:pStyle w:val="Naslov2"/>
      </w:pPr>
      <w:r w:rsidRPr="008D4941">
        <w:t>P</w:t>
      </w:r>
      <w:r w:rsidR="00415510">
        <w:t>ooblaščena oseba</w:t>
      </w:r>
    </w:p>
    <w:p w14:paraId="6BBD2E96" w14:textId="77777777" w:rsidR="00E66E1F" w:rsidRPr="008D4941" w:rsidRDefault="00000000" w:rsidP="008D4941">
      <w:pPr>
        <w:pStyle w:val="Naslov3"/>
      </w:pPr>
      <w:r w:rsidRPr="008D4941">
        <w:t>člen</w:t>
      </w:r>
    </w:p>
    <w:p w14:paraId="53B10F20" w14:textId="77777777" w:rsidR="00E66E1F" w:rsidRPr="008D4941" w:rsidRDefault="00000000" w:rsidP="008D4941">
      <w:r w:rsidRPr="008D4941">
        <w:t xml:space="preserve">Pooblaščena oseba za varstvo osebnih podatkov je oseba z ustreznimi poklicnimi odlikami in zlasti s strokovnim znanjem ter dejanskimi izkušnjami o zakonodaji in praksi na področju varstva osebnih podatkov ali na primerljivem področju, ki javnemu zavodu ali obdelovalcu na </w:t>
      </w:r>
      <w:r w:rsidRPr="008D4941">
        <w:lastRenderedPageBreak/>
        <w:t>neodvisen način pomaga pri zagotavljanju skladnosti obdelave osebnih podatkov s pravili Splošne uredbe o varstvu osebnih podatkov ter nacionalnimi predpisi.</w:t>
      </w:r>
    </w:p>
    <w:p w14:paraId="24538091" w14:textId="77777777" w:rsidR="008D4941" w:rsidRDefault="00000000" w:rsidP="008D4941">
      <w:r w:rsidRPr="008D4941">
        <w:t>Pogoji za imenovanje in roki za imenovanje so določeni z nacionalnimi predpisi. Naloge pooblaščene osebe za varstvo osebnih podatkov so:</w:t>
      </w:r>
    </w:p>
    <w:p w14:paraId="109D4982" w14:textId="77777777" w:rsidR="008D4941" w:rsidRDefault="00000000" w:rsidP="008D4941">
      <w:pPr>
        <w:pStyle w:val="Odstavekseznama"/>
        <w:numPr>
          <w:ilvl w:val="0"/>
          <w:numId w:val="33"/>
        </w:numPr>
      </w:pPr>
      <w:r w:rsidRPr="008D4941">
        <w:t>obveščanje javnega zavoda ali obdelovalca in zaposlenih, ki izvajajo obdelavo, ter svetovanje navedenim o</w:t>
      </w:r>
      <w:r w:rsidR="008D4941">
        <w:t xml:space="preserve"> </w:t>
      </w:r>
      <w:r w:rsidRPr="008D4941">
        <w:t>njihovih obveznostih v skladu s Splošno uredbo o varstvu osebnih podatkov in drugimi določbami prava Unije ali nacionalnih predpisov o varstvu osebnih podatkov;</w:t>
      </w:r>
    </w:p>
    <w:p w14:paraId="6F58B5DF" w14:textId="77777777" w:rsidR="008D4941" w:rsidRDefault="00000000" w:rsidP="008D4941">
      <w:pPr>
        <w:pStyle w:val="Odstavekseznama"/>
        <w:numPr>
          <w:ilvl w:val="0"/>
          <w:numId w:val="33"/>
        </w:numPr>
      </w:pPr>
      <w:r w:rsidRPr="008D4941">
        <w:t>spremljanje skladnosti s Splošno uredbo o varstvu osebnih podatkov, drugimi določbami prava Unije ali nacionalnega prava o varstvu podatkov in politikami javnega zavoda ali obdelovalca v zvezi z varstvom osebnih podatkov, vključno z dodeljevanjem nalog, ozaveščanjem in usposabljanjem osebja, vključenega v dejanja obdelave, ter s tem povezanimi revizijami;</w:t>
      </w:r>
    </w:p>
    <w:p w14:paraId="32777FA0" w14:textId="77777777" w:rsidR="008D4941" w:rsidRDefault="00000000" w:rsidP="008D4941">
      <w:pPr>
        <w:pStyle w:val="Odstavekseznama"/>
        <w:numPr>
          <w:ilvl w:val="0"/>
          <w:numId w:val="33"/>
        </w:numPr>
      </w:pPr>
      <w:r w:rsidRPr="008D4941">
        <w:t>svetovanje, kadar je to zahtevano, glede ocene učinka v zvezi z varstvom podatkov in spremljanje njenega izvajanja;</w:t>
      </w:r>
    </w:p>
    <w:p w14:paraId="0C20C797" w14:textId="77777777" w:rsidR="008D4941" w:rsidRDefault="00000000" w:rsidP="008D4941">
      <w:pPr>
        <w:pStyle w:val="Odstavekseznama"/>
        <w:numPr>
          <w:ilvl w:val="0"/>
          <w:numId w:val="33"/>
        </w:numPr>
      </w:pPr>
      <w:r w:rsidRPr="008D4941">
        <w:t>sodelovanje z nadzornim organom;</w:t>
      </w:r>
    </w:p>
    <w:p w14:paraId="35F01BDE" w14:textId="330FFE1C" w:rsidR="00E66E1F" w:rsidRPr="00522B9E" w:rsidRDefault="00000000" w:rsidP="00FB5A89">
      <w:pPr>
        <w:pStyle w:val="Odstavekseznama"/>
        <w:numPr>
          <w:ilvl w:val="0"/>
          <w:numId w:val="33"/>
        </w:numPr>
      </w:pPr>
      <w:r w:rsidRPr="008D4941">
        <w:t>delovanje kot kontaktna točka za nadzorni organ pri vprašanjih v zvezi z obdelavo, vključno s predhodnim posvetovanjem.</w:t>
      </w:r>
    </w:p>
    <w:p w14:paraId="16E1FDF3" w14:textId="779BA7C5" w:rsidR="00E66E1F" w:rsidRPr="008D4941" w:rsidRDefault="00000000" w:rsidP="008D4941">
      <w:pPr>
        <w:pStyle w:val="Naslov2"/>
      </w:pPr>
      <w:r w:rsidRPr="008D4941">
        <w:t>O</w:t>
      </w:r>
      <w:r w:rsidR="00415510">
        <w:t>dgovornost za izvajanje postopkov in ukrepov za varovanje osebnih podatkov</w:t>
      </w:r>
    </w:p>
    <w:p w14:paraId="76D818CF" w14:textId="77777777" w:rsidR="00E66E1F" w:rsidRPr="008D4941" w:rsidRDefault="00000000" w:rsidP="008D4941">
      <w:pPr>
        <w:pStyle w:val="Naslov3"/>
      </w:pPr>
      <w:r w:rsidRPr="008D4941">
        <w:t>člen</w:t>
      </w:r>
    </w:p>
    <w:p w14:paraId="5B3CAC9E" w14:textId="61AA385A" w:rsidR="00E66E1F" w:rsidRPr="008D4941" w:rsidRDefault="00000000" w:rsidP="008D4941">
      <w:r w:rsidRPr="008D4941">
        <w:t>Vsak,</w:t>
      </w:r>
      <w:r w:rsidR="008D4941">
        <w:t xml:space="preserve"> </w:t>
      </w:r>
      <w:r w:rsidRPr="008D4941">
        <w:t>ki obdeluje in uporablja osebne podatke, je dolžan izvajati s tem pravilnikom predpisane postopke in ukrepe za varovanje osebnih podatkov in varovati osebne podatke, za katere je zvedel oziroma bil z njimi seznanjen pri opravljanju svojega dela. Obveza varovanja podatkov ne preneha s prenehanjem delovnega razmerja ali s prenehanjem</w:t>
      </w:r>
      <w:r w:rsidR="008D4941">
        <w:t xml:space="preserve"> </w:t>
      </w:r>
      <w:r w:rsidRPr="008D4941">
        <w:t>pogodbenega sodelovanja.</w:t>
      </w:r>
    </w:p>
    <w:p w14:paraId="4C0F3E56" w14:textId="638E9117" w:rsidR="00E66E1F" w:rsidRPr="008D4941" w:rsidRDefault="00000000" w:rsidP="008D4941">
      <w:pPr>
        <w:pStyle w:val="Naslov3"/>
      </w:pPr>
      <w:r w:rsidRPr="008D4941">
        <w:t>člen</w:t>
      </w:r>
    </w:p>
    <w:p w14:paraId="7FD73DAF" w14:textId="6C59EE11" w:rsidR="00E66E1F" w:rsidRPr="008D4941" w:rsidRDefault="00000000" w:rsidP="008D4941">
      <w:r w:rsidRPr="008D4941">
        <w:t>Kršitev določil</w:t>
      </w:r>
      <w:r w:rsidR="008D4941">
        <w:t xml:space="preserve"> </w:t>
      </w:r>
      <w:r w:rsidRPr="008D4941">
        <w:t>tega pravilnika s strani zaposlenih pomeni kršenje obveznosti iz delovnega razmerja, pogodbeni obdelovalec pa za kršitve odgovarja na temelju pogodbenih obveznosti.</w:t>
      </w:r>
    </w:p>
    <w:p w14:paraId="7F66579C" w14:textId="77777777" w:rsidR="00E66E1F" w:rsidRPr="008D4941" w:rsidRDefault="00000000" w:rsidP="008D4941">
      <w:r w:rsidRPr="008D4941">
        <w:t>Odgovornost iz prejšnjega odstavka ne izključuje kazenske ali odškodninske odgovornosti.</w:t>
      </w:r>
    </w:p>
    <w:p w14:paraId="5AA8243A" w14:textId="0251A3C3" w:rsidR="00E66E1F" w:rsidRPr="008D4941" w:rsidRDefault="00000000" w:rsidP="008D4941">
      <w:pPr>
        <w:pStyle w:val="Naslov2"/>
      </w:pPr>
      <w:r w:rsidRPr="008D4941">
        <w:t>P</w:t>
      </w:r>
      <w:r w:rsidR="00415510">
        <w:t>rehodne in končne določbe</w:t>
      </w:r>
    </w:p>
    <w:p w14:paraId="7F82A6EC" w14:textId="77777777" w:rsidR="00E66E1F" w:rsidRPr="008D4941" w:rsidRDefault="00000000" w:rsidP="008D4941">
      <w:pPr>
        <w:pStyle w:val="Naslov3"/>
      </w:pPr>
      <w:r w:rsidRPr="008D4941">
        <w:t>člen</w:t>
      </w:r>
    </w:p>
    <w:p w14:paraId="16FA9932" w14:textId="77777777" w:rsidR="00E66E1F" w:rsidRPr="008D4941" w:rsidRDefault="00000000" w:rsidP="008D4941">
      <w:r w:rsidRPr="008D4941">
        <w:t>Ta pravilnik je sprejet z dnem potrditve na seji sveta javnega zavoda. Določila tega pravilnika se uporabljajo od 28.9.2022 dalje.</w:t>
      </w:r>
    </w:p>
    <w:p w14:paraId="26D3C3B8" w14:textId="77777777" w:rsidR="00E66E1F" w:rsidRPr="008D4941" w:rsidRDefault="00000000" w:rsidP="008D4941">
      <w:r w:rsidRPr="008D4941">
        <w:t>Pooblaščena oseba javnega zavoda za varstvo osebnih podatkov se do sprejema nacionalnih predpisov s področja varstva osebnih podatkov imenuje na podlagi določil Splošne uredbe o varstvu osebnih podatkov.</w:t>
      </w:r>
    </w:p>
    <w:p w14:paraId="5CA42F09" w14:textId="5A8F434E" w:rsidR="003E061D" w:rsidRPr="00522B9E" w:rsidRDefault="003E061D" w:rsidP="003E061D">
      <w:pPr>
        <w:pStyle w:val="Naslov2"/>
      </w:pPr>
      <w:r>
        <w:lastRenderedPageBreak/>
        <w:t>Podpis in priloge</w:t>
      </w:r>
    </w:p>
    <w:p w14:paraId="476475E7" w14:textId="654C8BA1" w:rsidR="00E66E1F" w:rsidRPr="008D4941" w:rsidRDefault="00000000" w:rsidP="008D4941">
      <w:r w:rsidRPr="008D4941">
        <w:t>Datum: 28. 9. 2022</w:t>
      </w:r>
    </w:p>
    <w:p w14:paraId="740C04E4" w14:textId="4BE9DC2A" w:rsidR="00E66E1F" w:rsidRPr="008D4941" w:rsidRDefault="00000000" w:rsidP="00FB5A89">
      <w:pPr>
        <w:pStyle w:val="Telobesedila"/>
      </w:pPr>
      <w:r w:rsidRPr="008D4941">
        <w:t>Številka: 55/2022</w:t>
      </w:r>
    </w:p>
    <w:p w14:paraId="0C24A733" w14:textId="6ED4CD43" w:rsidR="00E66E1F" w:rsidRPr="00522B9E" w:rsidRDefault="003E061D" w:rsidP="00663FA1">
      <w:pPr>
        <w:pStyle w:val="Telobesedila"/>
        <w:ind w:left="2880" w:firstLine="720"/>
        <w:jc w:val="right"/>
      </w:pPr>
      <w:r w:rsidRPr="008D4941">
        <w:rPr>
          <w:noProof/>
        </w:rPr>
        <w:drawing>
          <wp:inline distT="0" distB="0" distL="0" distR="0" wp14:anchorId="20862293" wp14:editId="03AC3700">
            <wp:extent cx="1109732" cy="1097279"/>
            <wp:effectExtent l="0" t="0" r="0" b="8255"/>
            <wp:docPr id="13" name="Image 13" descr="Žig Republike Slovenije Dom upokojencev Polze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Žig Republike Slovenije Dom upokojencev Polzel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9732" cy="1097279"/>
                    </a:xfrm>
                    <a:prstGeom prst="rect">
                      <a:avLst/>
                    </a:prstGeom>
                  </pic:spPr>
                </pic:pic>
              </a:graphicData>
            </a:graphic>
          </wp:inline>
        </w:drawing>
      </w:r>
      <w:r w:rsidRPr="008D4941">
        <w:rPr>
          <w:noProof/>
        </w:rPr>
        <w:drawing>
          <wp:inline distT="0" distB="0" distL="0" distR="0" wp14:anchorId="74D37CDF" wp14:editId="0BC7E180">
            <wp:extent cx="1122567" cy="975915"/>
            <wp:effectExtent l="0" t="0" r="1905" b="0"/>
            <wp:docPr id="12" name="Image 12" descr="Podpis predsednika sveta: mag. Marjan Močni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Podpis predsednika sveta: mag. Marjan Močnik"/>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2567" cy="975915"/>
                    </a:xfrm>
                    <a:prstGeom prst="rect">
                      <a:avLst/>
                    </a:prstGeom>
                  </pic:spPr>
                </pic:pic>
              </a:graphicData>
            </a:graphic>
          </wp:inline>
        </w:drawing>
      </w:r>
    </w:p>
    <w:p w14:paraId="752F197B" w14:textId="3CD27E2B" w:rsidR="00E66E1F" w:rsidRPr="008D4941" w:rsidRDefault="00000000" w:rsidP="008D4941">
      <w:r w:rsidRPr="008D4941">
        <w:t>Priloga:</w:t>
      </w:r>
      <w:r w:rsidR="003E061D" w:rsidRPr="003E061D">
        <w:t xml:space="preserve"> </w:t>
      </w:r>
    </w:p>
    <w:p w14:paraId="19003471" w14:textId="603A0614" w:rsidR="008D4941" w:rsidRPr="008D4941" w:rsidRDefault="00000000" w:rsidP="008D4941">
      <w:pPr>
        <w:pStyle w:val="Odstavekseznama"/>
        <w:numPr>
          <w:ilvl w:val="0"/>
          <w:numId w:val="34"/>
        </w:numPr>
      </w:pPr>
      <w:r w:rsidRPr="008D4941">
        <w:t>Evidenca dejavnosti obdelave osebnih podatkov posameznikov v Domu upokojencev Polzela</w:t>
      </w:r>
    </w:p>
    <w:p w14:paraId="0A338146" w14:textId="77777777" w:rsidR="00E66E1F" w:rsidRPr="008D4941" w:rsidRDefault="00000000" w:rsidP="008D4941">
      <w:r w:rsidRPr="008D4941">
        <w:t>Vročiti:</w:t>
      </w:r>
    </w:p>
    <w:p w14:paraId="2055DD23" w14:textId="77777777" w:rsidR="008D4941" w:rsidRDefault="00000000" w:rsidP="008D4941">
      <w:pPr>
        <w:pStyle w:val="Odstavekseznama"/>
        <w:numPr>
          <w:ilvl w:val="0"/>
          <w:numId w:val="34"/>
        </w:numPr>
      </w:pPr>
      <w:r w:rsidRPr="008D4941">
        <w:t>arhiv, tu,</w:t>
      </w:r>
    </w:p>
    <w:p w14:paraId="2CCB1289" w14:textId="77777777" w:rsidR="008D4941" w:rsidRDefault="00000000" w:rsidP="008D4941">
      <w:pPr>
        <w:pStyle w:val="Odstavekseznama"/>
        <w:numPr>
          <w:ilvl w:val="0"/>
          <w:numId w:val="34"/>
        </w:numPr>
      </w:pPr>
      <w:r w:rsidRPr="008D4941">
        <w:t>oglasna deska javnega zavoda,</w:t>
      </w:r>
    </w:p>
    <w:p w14:paraId="78844BDC" w14:textId="0459758D" w:rsidR="004D7EFC" w:rsidRDefault="00000000" w:rsidP="008D4941">
      <w:pPr>
        <w:pStyle w:val="Odstavekseznama"/>
        <w:numPr>
          <w:ilvl w:val="0"/>
          <w:numId w:val="34"/>
        </w:numPr>
      </w:pPr>
      <w:r w:rsidRPr="008D4941">
        <w:t>elektronski naslov zaposlenih, katerega zagotavlja in uporabo nalaga javni zavod.</w:t>
      </w:r>
    </w:p>
    <w:p w14:paraId="14906C10" w14:textId="68B76E07" w:rsidR="004D7EFC" w:rsidRDefault="004D7EFC">
      <w:pPr>
        <w:spacing w:before="0" w:after="0"/>
      </w:pPr>
      <w:r>
        <w:br w:type="page"/>
      </w:r>
    </w:p>
    <w:p w14:paraId="600501C5" w14:textId="77777777" w:rsidR="00E66E1F" w:rsidRPr="00522B9E" w:rsidRDefault="00E66E1F" w:rsidP="004D7EFC">
      <w:pPr>
        <w:spacing w:before="0" w:after="0"/>
        <w:sectPr w:rsidR="00E66E1F" w:rsidRPr="00522B9E" w:rsidSect="00415510">
          <w:pgSz w:w="11930" w:h="16850"/>
          <w:pgMar w:top="1418" w:right="1418" w:bottom="1418" w:left="1418" w:header="708" w:footer="708" w:gutter="0"/>
          <w:cols w:space="708"/>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680" w:firstRow="0" w:lastRow="0" w:firstColumn="1" w:lastColumn="0" w:noHBand="1" w:noVBand="1"/>
      </w:tblPr>
      <w:tblGrid>
        <w:gridCol w:w="3142"/>
        <w:gridCol w:w="5895"/>
      </w:tblGrid>
      <w:tr w:rsidR="00E66E1F" w:rsidRPr="00522B9E" w14:paraId="4BED907E" w14:textId="77777777" w:rsidTr="00121B11">
        <w:trPr>
          <w:trHeight w:val="830"/>
        </w:trPr>
        <w:tc>
          <w:tcPr>
            <w:tcW w:w="3142" w:type="dxa"/>
          </w:tcPr>
          <w:p w14:paraId="0C1C733D" w14:textId="77777777" w:rsidR="00E66E1F" w:rsidRPr="007C168F" w:rsidRDefault="00000000" w:rsidP="00121B11">
            <w:pPr>
              <w:spacing w:before="120" w:after="120"/>
              <w:rPr>
                <w:b/>
                <w:bCs/>
              </w:rPr>
            </w:pPr>
            <w:r w:rsidRPr="007C168F">
              <w:rPr>
                <w:b/>
                <w:bCs/>
              </w:rPr>
              <w:lastRenderedPageBreak/>
              <w:t>Ime dokumenta</w:t>
            </w:r>
          </w:p>
        </w:tc>
        <w:tc>
          <w:tcPr>
            <w:tcW w:w="5895" w:type="dxa"/>
          </w:tcPr>
          <w:p w14:paraId="6354EBF9" w14:textId="1FA45E0C" w:rsidR="00E66E1F" w:rsidRPr="004D7EFC" w:rsidRDefault="00000000" w:rsidP="00121B11">
            <w:pPr>
              <w:spacing w:before="120" w:after="120"/>
            </w:pPr>
            <w:r w:rsidRPr="004D7EFC">
              <w:t>Evidenca dejavnosti obdelave osebnih podatkov -</w:t>
            </w:r>
            <w:r w:rsidR="004D7EFC">
              <w:t xml:space="preserve"> </w:t>
            </w:r>
            <w:r w:rsidRPr="004D7EFC">
              <w:t>Dom upokojencev</w:t>
            </w:r>
            <w:r w:rsidR="004D7EFC">
              <w:t xml:space="preserve"> </w:t>
            </w:r>
            <w:r w:rsidRPr="004D7EFC">
              <w:t>Polzela</w:t>
            </w:r>
          </w:p>
        </w:tc>
      </w:tr>
      <w:tr w:rsidR="00E66E1F" w:rsidRPr="00522B9E" w14:paraId="19C759FD" w14:textId="77777777" w:rsidTr="00121B11">
        <w:trPr>
          <w:trHeight w:val="417"/>
        </w:trPr>
        <w:tc>
          <w:tcPr>
            <w:tcW w:w="3142" w:type="dxa"/>
          </w:tcPr>
          <w:p w14:paraId="73CD04DE" w14:textId="77777777" w:rsidR="00E66E1F" w:rsidRPr="007C168F" w:rsidRDefault="00000000" w:rsidP="00121B11">
            <w:pPr>
              <w:spacing w:before="120" w:after="120"/>
              <w:rPr>
                <w:b/>
                <w:bCs/>
              </w:rPr>
            </w:pPr>
            <w:r w:rsidRPr="007C168F">
              <w:rPr>
                <w:b/>
                <w:bCs/>
              </w:rPr>
              <w:t>Status</w:t>
            </w:r>
          </w:p>
        </w:tc>
        <w:tc>
          <w:tcPr>
            <w:tcW w:w="5895" w:type="dxa"/>
          </w:tcPr>
          <w:p w14:paraId="1B40A359" w14:textId="6CE69012" w:rsidR="00E66E1F" w:rsidRPr="004D7EFC" w:rsidRDefault="00000000" w:rsidP="00121B11">
            <w:pPr>
              <w:spacing w:before="120" w:after="120"/>
            </w:pPr>
            <w:r w:rsidRPr="004D7EFC">
              <w:t>Javni zavod</w:t>
            </w:r>
          </w:p>
        </w:tc>
      </w:tr>
      <w:tr w:rsidR="00E66E1F" w:rsidRPr="00522B9E" w14:paraId="74797BC5" w14:textId="77777777" w:rsidTr="00121B11">
        <w:trPr>
          <w:trHeight w:val="422"/>
        </w:trPr>
        <w:tc>
          <w:tcPr>
            <w:tcW w:w="3142" w:type="dxa"/>
          </w:tcPr>
          <w:p w14:paraId="0FD3EB6C" w14:textId="77777777" w:rsidR="00E66E1F" w:rsidRPr="007C168F" w:rsidRDefault="00000000" w:rsidP="00121B11">
            <w:pPr>
              <w:spacing w:before="120" w:after="120"/>
              <w:rPr>
                <w:b/>
                <w:bCs/>
              </w:rPr>
            </w:pPr>
            <w:r w:rsidRPr="007C168F">
              <w:rPr>
                <w:b/>
                <w:bCs/>
              </w:rPr>
              <w:t>Verzija</w:t>
            </w:r>
          </w:p>
        </w:tc>
        <w:tc>
          <w:tcPr>
            <w:tcW w:w="5895" w:type="dxa"/>
          </w:tcPr>
          <w:p w14:paraId="4FFB3DAA" w14:textId="77777777" w:rsidR="00E66E1F" w:rsidRPr="004D7EFC" w:rsidRDefault="00000000" w:rsidP="00121B11">
            <w:pPr>
              <w:spacing w:before="120" w:after="120"/>
            </w:pPr>
            <w:r w:rsidRPr="004D7EFC">
              <w:t>0.1</w:t>
            </w:r>
          </w:p>
        </w:tc>
      </w:tr>
      <w:tr w:rsidR="00E66E1F" w:rsidRPr="00522B9E" w14:paraId="3FBAA04E" w14:textId="77777777" w:rsidTr="00121B11">
        <w:trPr>
          <w:trHeight w:val="412"/>
        </w:trPr>
        <w:tc>
          <w:tcPr>
            <w:tcW w:w="3142" w:type="dxa"/>
          </w:tcPr>
          <w:p w14:paraId="738E2CAC" w14:textId="77777777" w:rsidR="00E66E1F" w:rsidRPr="007C168F" w:rsidRDefault="00000000" w:rsidP="00121B11">
            <w:pPr>
              <w:spacing w:before="120" w:after="120"/>
              <w:rPr>
                <w:b/>
                <w:bCs/>
              </w:rPr>
            </w:pPr>
            <w:r w:rsidRPr="007C168F">
              <w:rPr>
                <w:b/>
                <w:bCs/>
              </w:rPr>
              <w:t>Datum verzije</w:t>
            </w:r>
          </w:p>
        </w:tc>
        <w:tc>
          <w:tcPr>
            <w:tcW w:w="5895" w:type="dxa"/>
          </w:tcPr>
          <w:p w14:paraId="3054C948" w14:textId="77777777" w:rsidR="00E66E1F" w:rsidRPr="004D7EFC" w:rsidRDefault="00000000" w:rsidP="00121B11">
            <w:pPr>
              <w:spacing w:before="120" w:after="120"/>
            </w:pPr>
            <w:r w:rsidRPr="004D7EFC">
              <w:t>28.9.2022</w:t>
            </w:r>
          </w:p>
        </w:tc>
      </w:tr>
      <w:tr w:rsidR="00E66E1F" w:rsidRPr="00522B9E" w14:paraId="28726923" w14:textId="77777777" w:rsidTr="00121B11">
        <w:trPr>
          <w:trHeight w:val="407"/>
        </w:trPr>
        <w:tc>
          <w:tcPr>
            <w:tcW w:w="3142" w:type="dxa"/>
          </w:tcPr>
          <w:p w14:paraId="75A49F4F" w14:textId="77777777" w:rsidR="00E66E1F" w:rsidRPr="007C168F" w:rsidRDefault="00000000" w:rsidP="00121B11">
            <w:pPr>
              <w:spacing w:before="120" w:after="120"/>
              <w:rPr>
                <w:b/>
                <w:bCs/>
              </w:rPr>
            </w:pPr>
            <w:r w:rsidRPr="007C168F">
              <w:rPr>
                <w:b/>
                <w:bCs/>
              </w:rPr>
              <w:t>Stopnja zaupnosti</w:t>
            </w:r>
          </w:p>
        </w:tc>
        <w:tc>
          <w:tcPr>
            <w:tcW w:w="5895" w:type="dxa"/>
          </w:tcPr>
          <w:p w14:paraId="478084C6" w14:textId="77777777" w:rsidR="00E66E1F" w:rsidRPr="004D7EFC" w:rsidRDefault="00000000" w:rsidP="00121B11">
            <w:pPr>
              <w:spacing w:before="120" w:after="120"/>
            </w:pPr>
            <w:r w:rsidRPr="004D7EFC">
              <w:t>za uporabo med zaposlenimi Doma upokojencev Polzela</w:t>
            </w:r>
          </w:p>
        </w:tc>
      </w:tr>
      <w:tr w:rsidR="00E66E1F" w:rsidRPr="00522B9E" w14:paraId="4CBCF76F" w14:textId="77777777" w:rsidTr="00121B11">
        <w:trPr>
          <w:trHeight w:val="417"/>
        </w:trPr>
        <w:tc>
          <w:tcPr>
            <w:tcW w:w="3142" w:type="dxa"/>
          </w:tcPr>
          <w:p w14:paraId="483828F3" w14:textId="77777777" w:rsidR="00E66E1F" w:rsidRPr="007C168F" w:rsidRDefault="00000000" w:rsidP="00121B11">
            <w:pPr>
              <w:spacing w:before="120" w:after="120"/>
              <w:rPr>
                <w:b/>
                <w:bCs/>
              </w:rPr>
            </w:pPr>
            <w:r w:rsidRPr="007C168F">
              <w:rPr>
                <w:b/>
                <w:bCs/>
              </w:rPr>
              <w:t>Sprejet dokument</w:t>
            </w:r>
          </w:p>
        </w:tc>
        <w:tc>
          <w:tcPr>
            <w:tcW w:w="5895" w:type="dxa"/>
          </w:tcPr>
          <w:p w14:paraId="2D87C5D3" w14:textId="77777777" w:rsidR="00E66E1F" w:rsidRPr="004D7EFC" w:rsidRDefault="00000000" w:rsidP="00121B11">
            <w:pPr>
              <w:spacing w:before="120" w:after="120"/>
            </w:pPr>
            <w:r w:rsidRPr="004D7EFC">
              <w:t>št. 55/2022</w:t>
            </w:r>
          </w:p>
        </w:tc>
      </w:tr>
    </w:tbl>
    <w:p w14:paraId="7EBBB7D0" w14:textId="77777777" w:rsidR="004D7EFC" w:rsidRDefault="004D7EFC" w:rsidP="004D7EFC"/>
    <w:p w14:paraId="60FB5727" w14:textId="25702C8D" w:rsidR="00E66E1F" w:rsidRPr="004D7EFC" w:rsidRDefault="00000000" w:rsidP="004D7EFC">
      <w:r w:rsidRPr="004D7EFC">
        <w:t>Na podlagi 30.člena Uredbe (EU) 2016/679 EVROPSKEGA PARLAMENTA IN SVETA z dne 27. aprila 2016 o varstvu posameznikov pri obdelavi osebnih podatkov in o prostem pretoku takih podatkov (v nadaljevanju Splošna ur</w:t>
      </w:r>
      <w:r w:rsidR="004D7EFC">
        <w:t>e</w:t>
      </w:r>
      <w:r w:rsidRPr="004D7EFC">
        <w:t>dba o varstvu osebnih podatkov) sprejema Svet Doma upokojencev Polzela naslednjo</w:t>
      </w:r>
    </w:p>
    <w:p w14:paraId="56D000A3" w14:textId="77777777" w:rsidR="00E66E1F" w:rsidRPr="004D7EFC" w:rsidRDefault="00E66E1F" w:rsidP="004D7EFC"/>
    <w:p w14:paraId="4FD182DC" w14:textId="1CDA1F75" w:rsidR="007C168F" w:rsidRPr="007C168F" w:rsidRDefault="00000000" w:rsidP="007C168F">
      <w:pPr>
        <w:pStyle w:val="Naslov1"/>
      </w:pPr>
      <w:r w:rsidRPr="007C168F">
        <w:t>E</w:t>
      </w:r>
      <w:r w:rsidR="001F7E16">
        <w:t>videnco</w:t>
      </w:r>
      <w:r w:rsidR="004D7EFC" w:rsidRPr="007C168F">
        <w:t xml:space="preserve"> </w:t>
      </w:r>
      <w:r w:rsidRPr="007C168F">
        <w:t>dejavnosti obdelave osebnih podatkov posameznikov v Domu upokojencev Polzela</w:t>
      </w:r>
    </w:p>
    <w:p w14:paraId="3E9E0C46" w14:textId="413BDBB1" w:rsidR="00E66E1F" w:rsidRPr="004D7EFC" w:rsidRDefault="00000000" w:rsidP="007C168F">
      <w:pPr>
        <w:pStyle w:val="Naslov2"/>
        <w:numPr>
          <w:ilvl w:val="0"/>
          <w:numId w:val="0"/>
        </w:numPr>
        <w:ind w:left="484"/>
      </w:pPr>
      <w:r w:rsidRPr="004D7EFC">
        <w:t>S</w:t>
      </w:r>
      <w:r w:rsidR="00415510">
        <w:t>plošna določba</w:t>
      </w:r>
      <w:r w:rsidRPr="004D7EFC">
        <w:tab/>
      </w:r>
    </w:p>
    <w:p w14:paraId="231C2B0B" w14:textId="0AAC08BC" w:rsidR="007C168F" w:rsidRPr="004D7EFC" w:rsidRDefault="00000000" w:rsidP="004D7EFC">
      <w:r w:rsidRPr="004D7EFC">
        <w:t>Ne glede na posamezne kategorije uporabnikov, ki so jim bili ali jim bodo razkriti osebni podatki evidenc obdelave osebnih podatkov, se v kategorijo uporabnikov vseh evidenc uvrščajo pooblaščene osebe zasebnih ali javnih pravnih subjektov, ki imajo</w:t>
      </w:r>
      <w:r w:rsidR="007C168F">
        <w:t xml:space="preserve"> </w:t>
      </w:r>
      <w:r w:rsidRPr="004D7EFC">
        <w:t>dovoljenje za dostop do osebnih podatkov na podlagi zakona</w:t>
      </w:r>
      <w:r w:rsidR="007C168F">
        <w:t xml:space="preserve"> </w:t>
      </w:r>
      <w:r w:rsidRPr="004D7EFC">
        <w:t>ali drugega predpisa oziroma druge pravne podlage, s katero se zagotavlja zakonitost obdelave osebnih podatkov. Enako velja tudi za člane nadzornega organa Doma upokojencev Polzela (v nadaljevanju Dom).</w:t>
      </w:r>
    </w:p>
    <w:p w14:paraId="13A7FF0A" w14:textId="2628D750" w:rsidR="00E66E1F" w:rsidRPr="00522B9E" w:rsidRDefault="00000000" w:rsidP="00FB5A89">
      <w:pPr>
        <w:pStyle w:val="Naslov2"/>
        <w:numPr>
          <w:ilvl w:val="0"/>
          <w:numId w:val="35"/>
        </w:numPr>
        <w:jc w:val="both"/>
      </w:pPr>
      <w:r w:rsidRPr="004D7EFC">
        <w:t>K</w:t>
      </w:r>
      <w:r w:rsidR="00415510">
        <w:t>adrovska evidenca/ evidenca zaposlenih delavcev</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680" w:firstRow="0" w:lastRow="0" w:firstColumn="1" w:lastColumn="0" w:noHBand="1" w:noVBand="1"/>
      </w:tblPr>
      <w:tblGrid>
        <w:gridCol w:w="3271"/>
        <w:gridCol w:w="5671"/>
      </w:tblGrid>
      <w:tr w:rsidR="00E66E1F" w:rsidRPr="00522B9E" w14:paraId="3D1BF7BD" w14:textId="77777777" w:rsidTr="00802B07">
        <w:trPr>
          <w:trHeight w:val="268"/>
        </w:trPr>
        <w:tc>
          <w:tcPr>
            <w:tcW w:w="0" w:type="auto"/>
          </w:tcPr>
          <w:p w14:paraId="2EEFDF1A" w14:textId="77777777" w:rsidR="00E66E1F" w:rsidRPr="007C168F" w:rsidRDefault="00000000" w:rsidP="00121B11">
            <w:pPr>
              <w:spacing w:before="120" w:after="120"/>
              <w:rPr>
                <w:b/>
                <w:bCs/>
              </w:rPr>
            </w:pPr>
            <w:r w:rsidRPr="007C168F">
              <w:rPr>
                <w:b/>
                <w:bCs/>
              </w:rPr>
              <w:t>Naziv upravljavca</w:t>
            </w:r>
          </w:p>
        </w:tc>
        <w:tc>
          <w:tcPr>
            <w:tcW w:w="0" w:type="auto"/>
          </w:tcPr>
          <w:p w14:paraId="434EB253" w14:textId="77777777" w:rsidR="00E66E1F" w:rsidRPr="007C168F" w:rsidRDefault="00000000" w:rsidP="00121B11">
            <w:pPr>
              <w:spacing w:before="120" w:after="120"/>
            </w:pPr>
            <w:r w:rsidRPr="007C168F">
              <w:t>Dom upokojencev Polzela</w:t>
            </w:r>
          </w:p>
        </w:tc>
      </w:tr>
      <w:tr w:rsidR="00E66E1F" w:rsidRPr="00522B9E" w14:paraId="059919C7" w14:textId="77777777" w:rsidTr="00802B07">
        <w:trPr>
          <w:trHeight w:val="278"/>
        </w:trPr>
        <w:tc>
          <w:tcPr>
            <w:tcW w:w="0" w:type="auto"/>
          </w:tcPr>
          <w:p w14:paraId="74FBE27A" w14:textId="77777777" w:rsidR="00E66E1F" w:rsidRPr="007C168F" w:rsidRDefault="00000000" w:rsidP="00121B11">
            <w:pPr>
              <w:spacing w:before="120" w:after="120"/>
              <w:rPr>
                <w:b/>
                <w:bCs/>
              </w:rPr>
            </w:pPr>
            <w:r w:rsidRPr="007C168F">
              <w:rPr>
                <w:b/>
                <w:bCs/>
              </w:rPr>
              <w:t>Kontaktni podatki upravljavca</w:t>
            </w:r>
          </w:p>
        </w:tc>
        <w:tc>
          <w:tcPr>
            <w:tcW w:w="0" w:type="auto"/>
          </w:tcPr>
          <w:p w14:paraId="7E2C53D5" w14:textId="77777777" w:rsidR="00E66E1F" w:rsidRPr="007C168F" w:rsidRDefault="00000000" w:rsidP="00121B11">
            <w:pPr>
              <w:spacing w:before="120" w:after="120"/>
            </w:pPr>
            <w:r w:rsidRPr="007C168F">
              <w:t>03 703 34 00</w:t>
            </w:r>
          </w:p>
        </w:tc>
      </w:tr>
      <w:tr w:rsidR="00E66E1F" w:rsidRPr="00522B9E" w14:paraId="00627DDF" w14:textId="77777777" w:rsidTr="00802B07">
        <w:trPr>
          <w:trHeight w:val="273"/>
        </w:trPr>
        <w:tc>
          <w:tcPr>
            <w:tcW w:w="0" w:type="auto"/>
          </w:tcPr>
          <w:p w14:paraId="5D7EA375" w14:textId="77777777" w:rsidR="00E66E1F" w:rsidRPr="007C168F" w:rsidRDefault="00000000" w:rsidP="00121B11">
            <w:pPr>
              <w:spacing w:before="120" w:after="120"/>
              <w:rPr>
                <w:b/>
                <w:bCs/>
              </w:rPr>
            </w:pPr>
            <w:r w:rsidRPr="007C168F">
              <w:rPr>
                <w:b/>
                <w:bCs/>
              </w:rPr>
              <w:t>Pooblaščena oseba upravljavca</w:t>
            </w:r>
          </w:p>
        </w:tc>
        <w:tc>
          <w:tcPr>
            <w:tcW w:w="0" w:type="auto"/>
          </w:tcPr>
          <w:p w14:paraId="5E51BA3C" w14:textId="77777777" w:rsidR="00E66E1F" w:rsidRPr="007C168F" w:rsidRDefault="00000000" w:rsidP="00121B11">
            <w:pPr>
              <w:spacing w:before="120" w:after="120"/>
            </w:pPr>
            <w:r w:rsidRPr="007C168F">
              <w:t xml:space="preserve">Peter Sotošek Štular, </w:t>
            </w:r>
            <w:proofErr w:type="spellStart"/>
            <w:r w:rsidRPr="007C168F">
              <w:t>Omnimodo</w:t>
            </w:r>
            <w:proofErr w:type="spellEnd"/>
            <w:r w:rsidRPr="007C168F">
              <w:t>, d.o.o.,dpo@.omnimodo.si</w:t>
            </w:r>
          </w:p>
        </w:tc>
      </w:tr>
      <w:tr w:rsidR="00E66E1F" w:rsidRPr="00522B9E" w14:paraId="6A7648EA" w14:textId="77777777" w:rsidTr="00802B07">
        <w:trPr>
          <w:trHeight w:val="552"/>
        </w:trPr>
        <w:tc>
          <w:tcPr>
            <w:tcW w:w="0" w:type="auto"/>
          </w:tcPr>
          <w:p w14:paraId="5D8380F8" w14:textId="77777777" w:rsidR="00E66E1F" w:rsidRPr="007C168F" w:rsidRDefault="00000000" w:rsidP="00121B11">
            <w:pPr>
              <w:spacing w:before="120" w:after="120"/>
              <w:rPr>
                <w:b/>
                <w:bCs/>
              </w:rPr>
            </w:pPr>
            <w:r w:rsidRPr="007C168F">
              <w:rPr>
                <w:b/>
                <w:bCs/>
              </w:rPr>
              <w:t>Podlaga za zakonitost obdelave</w:t>
            </w:r>
          </w:p>
        </w:tc>
        <w:tc>
          <w:tcPr>
            <w:tcW w:w="0" w:type="auto"/>
          </w:tcPr>
          <w:p w14:paraId="18F78356" w14:textId="77777777" w:rsidR="00E66E1F" w:rsidRPr="007C168F" w:rsidRDefault="00000000" w:rsidP="00121B11">
            <w:pPr>
              <w:spacing w:before="120" w:after="120"/>
            </w:pPr>
            <w:r w:rsidRPr="007C168F">
              <w:t>Obdelava je potrebna za izvajanje pogodbe ali na podlagi soglasja posameznika</w:t>
            </w:r>
          </w:p>
        </w:tc>
      </w:tr>
      <w:tr w:rsidR="00E66E1F" w:rsidRPr="00522B9E" w14:paraId="668DB7F6" w14:textId="77777777" w:rsidTr="00802B07">
        <w:trPr>
          <w:trHeight w:val="3025"/>
        </w:trPr>
        <w:tc>
          <w:tcPr>
            <w:tcW w:w="0" w:type="auto"/>
          </w:tcPr>
          <w:p w14:paraId="56D82E92" w14:textId="77777777" w:rsidR="00E66E1F" w:rsidRPr="007C168F" w:rsidRDefault="00000000" w:rsidP="00121B11">
            <w:pPr>
              <w:spacing w:before="120" w:after="120"/>
              <w:rPr>
                <w:b/>
                <w:bCs/>
              </w:rPr>
            </w:pPr>
            <w:r w:rsidRPr="007C168F">
              <w:rPr>
                <w:b/>
                <w:bCs/>
              </w:rPr>
              <w:lastRenderedPageBreak/>
              <w:t>Namen obdelave</w:t>
            </w:r>
          </w:p>
        </w:tc>
        <w:tc>
          <w:tcPr>
            <w:tcW w:w="0" w:type="auto"/>
          </w:tcPr>
          <w:p w14:paraId="3E7F70A7" w14:textId="77777777" w:rsidR="00E66E1F" w:rsidRPr="007C168F" w:rsidRDefault="00000000" w:rsidP="00121B11">
            <w:pPr>
              <w:spacing w:before="120" w:after="120"/>
            </w:pPr>
            <w:r w:rsidRPr="007C168F">
              <w:t>Obračun in izplačilo plače</w:t>
            </w:r>
          </w:p>
          <w:p w14:paraId="3A1199CC" w14:textId="77777777" w:rsidR="00E66E1F" w:rsidRPr="007C168F" w:rsidRDefault="00000000" w:rsidP="00121B11">
            <w:pPr>
              <w:spacing w:before="120" w:after="120"/>
            </w:pPr>
            <w:r w:rsidRPr="007C168F">
              <w:t>Obračun in izplačilo prevoza na in z dela Obračun in izplačilo regresa za letni dopust Izračun letnega dopusta</w:t>
            </w:r>
          </w:p>
          <w:p w14:paraId="50460CDC" w14:textId="77777777" w:rsidR="00E66E1F" w:rsidRPr="007C168F" w:rsidRDefault="00000000" w:rsidP="00121B11">
            <w:pPr>
              <w:spacing w:before="120" w:after="120"/>
            </w:pPr>
            <w:r w:rsidRPr="007C168F">
              <w:t>Obračun in izplačilo nadomestila plače</w:t>
            </w:r>
          </w:p>
          <w:p w14:paraId="2A684763" w14:textId="04D7CF92" w:rsidR="00E66E1F" w:rsidRPr="007C168F" w:rsidRDefault="00000000" w:rsidP="00121B11">
            <w:pPr>
              <w:spacing w:before="120" w:after="120"/>
            </w:pPr>
            <w:r w:rsidRPr="007C168F">
              <w:t xml:space="preserve">Obračun in izplačilo ostalih dohodkov iz delovnega razmerja </w:t>
            </w:r>
            <w:proofErr w:type="spellStart"/>
            <w:r w:rsidRPr="007C168F">
              <w:t>ubilejne</w:t>
            </w:r>
            <w:proofErr w:type="spellEnd"/>
            <w:r w:rsidRPr="007C168F">
              <w:t xml:space="preserve"> nagrade, solidarnostne pomoči ipd.)</w:t>
            </w:r>
          </w:p>
          <w:p w14:paraId="7D877747" w14:textId="77777777" w:rsidR="00E66E1F" w:rsidRPr="007C168F" w:rsidRDefault="00000000" w:rsidP="00121B11">
            <w:pPr>
              <w:spacing w:before="120" w:after="120"/>
            </w:pPr>
            <w:r w:rsidRPr="007C168F">
              <w:t>Urejanje pravic in obveznosti iz delovnega razmerja</w:t>
            </w:r>
          </w:p>
          <w:p w14:paraId="50F7E896" w14:textId="77777777" w:rsidR="00E66E1F" w:rsidRPr="007C168F" w:rsidRDefault="00000000" w:rsidP="00121B11">
            <w:pPr>
              <w:spacing w:before="120" w:after="120"/>
            </w:pPr>
            <w:r w:rsidRPr="007C168F">
              <w:t>Izdelava statističnih analiz - identiteta oseb ne sme biti razvidna</w:t>
            </w:r>
          </w:p>
          <w:p w14:paraId="51A29DD4" w14:textId="77777777" w:rsidR="00E66E1F" w:rsidRPr="007C168F" w:rsidRDefault="00000000" w:rsidP="00121B11">
            <w:pPr>
              <w:spacing w:before="120" w:after="120"/>
            </w:pPr>
            <w:r w:rsidRPr="007C168F">
              <w:t>Promocija Doma</w:t>
            </w:r>
          </w:p>
        </w:tc>
      </w:tr>
      <w:tr w:rsidR="00E66E1F" w:rsidRPr="00522B9E" w14:paraId="64ACF678" w14:textId="77777777" w:rsidTr="00802B07">
        <w:trPr>
          <w:trHeight w:val="532"/>
        </w:trPr>
        <w:tc>
          <w:tcPr>
            <w:tcW w:w="0" w:type="auto"/>
          </w:tcPr>
          <w:p w14:paraId="65D7526C" w14:textId="77777777" w:rsidR="00E66E1F" w:rsidRPr="007C168F" w:rsidRDefault="00000000" w:rsidP="00121B11">
            <w:pPr>
              <w:spacing w:before="120" w:after="120"/>
              <w:rPr>
                <w:b/>
                <w:bCs/>
              </w:rPr>
            </w:pPr>
            <w:r w:rsidRPr="007C168F">
              <w:rPr>
                <w:b/>
                <w:bCs/>
              </w:rPr>
              <w:t>Opis kategorij posameznikov, na katere se nanašajo osebni podatki</w:t>
            </w:r>
          </w:p>
        </w:tc>
        <w:tc>
          <w:tcPr>
            <w:tcW w:w="0" w:type="auto"/>
          </w:tcPr>
          <w:p w14:paraId="1081F552" w14:textId="77777777" w:rsidR="00E66E1F" w:rsidRPr="007C168F" w:rsidRDefault="00000000" w:rsidP="00121B11">
            <w:pPr>
              <w:spacing w:before="120" w:after="120"/>
            </w:pPr>
            <w:r w:rsidRPr="007C168F">
              <w:t>Zaposleni v Domu</w:t>
            </w:r>
          </w:p>
        </w:tc>
      </w:tr>
      <w:tr w:rsidR="00802B07" w:rsidRPr="00522B9E" w14:paraId="3511F608" w14:textId="77777777" w:rsidTr="00802B07">
        <w:trPr>
          <w:cantSplit/>
          <w:trHeight w:val="532"/>
        </w:trPr>
        <w:tc>
          <w:tcPr>
            <w:tcW w:w="0" w:type="auto"/>
          </w:tcPr>
          <w:p w14:paraId="13BFB288" w14:textId="058F4CA2" w:rsidR="00802B07" w:rsidRPr="007C168F" w:rsidRDefault="00802B07" w:rsidP="00121B11">
            <w:pPr>
              <w:spacing w:before="120" w:after="120"/>
              <w:rPr>
                <w:b/>
                <w:bCs/>
              </w:rPr>
            </w:pPr>
            <w:r w:rsidRPr="00E4638F">
              <w:rPr>
                <w:b/>
                <w:bCs/>
              </w:rPr>
              <w:lastRenderedPageBreak/>
              <w:t>Vrste osebnih podatkov</w:t>
            </w:r>
          </w:p>
        </w:tc>
        <w:tc>
          <w:tcPr>
            <w:tcW w:w="0" w:type="auto"/>
          </w:tcPr>
          <w:p w14:paraId="7BFA254A" w14:textId="77777777" w:rsidR="00802B07" w:rsidRPr="0047380D" w:rsidRDefault="00802B07" w:rsidP="00121B11">
            <w:pPr>
              <w:spacing w:before="120" w:after="120"/>
            </w:pPr>
            <w:r w:rsidRPr="0047380D">
              <w:t xml:space="preserve">Ime in priimek, šifra </w:t>
            </w:r>
          </w:p>
          <w:p w14:paraId="467579B3" w14:textId="77777777" w:rsidR="00802B07" w:rsidRPr="0047380D" w:rsidRDefault="00802B07" w:rsidP="00121B11">
            <w:pPr>
              <w:spacing w:before="120" w:after="120"/>
            </w:pPr>
            <w:r w:rsidRPr="0047380D">
              <w:t xml:space="preserve">EMŠO in kraj rojstva </w:t>
            </w:r>
          </w:p>
          <w:p w14:paraId="23CA9E92" w14:textId="77777777" w:rsidR="00802B07" w:rsidRPr="0047380D" w:rsidRDefault="00802B07" w:rsidP="00121B11">
            <w:pPr>
              <w:spacing w:before="120" w:after="120"/>
            </w:pPr>
            <w:r w:rsidRPr="0047380D">
              <w:t xml:space="preserve">Državljanstvo </w:t>
            </w:r>
          </w:p>
          <w:p w14:paraId="2F321903" w14:textId="77777777" w:rsidR="00802B07" w:rsidRPr="0047380D" w:rsidRDefault="00802B07" w:rsidP="00121B11">
            <w:pPr>
              <w:spacing w:before="120" w:after="120"/>
            </w:pPr>
            <w:r w:rsidRPr="0047380D">
              <w:t>Davčna številka</w:t>
            </w:r>
          </w:p>
          <w:p w14:paraId="2FF656FE" w14:textId="77777777" w:rsidR="00802B07" w:rsidRPr="0047380D" w:rsidRDefault="00802B07" w:rsidP="00121B11">
            <w:pPr>
              <w:spacing w:before="120" w:after="120"/>
            </w:pPr>
            <w:r w:rsidRPr="0047380D">
              <w:t xml:space="preserve">Naslov stalnega in začasnega prebivališča </w:t>
            </w:r>
          </w:p>
          <w:p w14:paraId="18740C04" w14:textId="77777777" w:rsidR="00802B07" w:rsidRPr="0047380D" w:rsidRDefault="00802B07" w:rsidP="00121B11">
            <w:pPr>
              <w:spacing w:before="120" w:after="120"/>
            </w:pPr>
            <w:r w:rsidRPr="0047380D">
              <w:t xml:space="preserve">Transakcijski račun in naziv banke </w:t>
            </w:r>
          </w:p>
          <w:p w14:paraId="36FDC2B4" w14:textId="77777777" w:rsidR="00802B07" w:rsidRPr="0047380D" w:rsidRDefault="00802B07" w:rsidP="00121B11">
            <w:pPr>
              <w:spacing w:before="120" w:after="120"/>
            </w:pPr>
            <w:r w:rsidRPr="0047380D">
              <w:t>Izobrazba</w:t>
            </w:r>
          </w:p>
          <w:p w14:paraId="402357A5" w14:textId="77777777" w:rsidR="00802B07" w:rsidRPr="0047380D" w:rsidRDefault="00802B07" w:rsidP="00121B11">
            <w:pPr>
              <w:spacing w:before="120" w:after="120"/>
            </w:pPr>
            <w:r w:rsidRPr="0047380D">
              <w:t xml:space="preserve">Delovna doba </w:t>
            </w:r>
          </w:p>
          <w:p w14:paraId="26E63022" w14:textId="77777777" w:rsidR="00802B07" w:rsidRPr="0047380D" w:rsidRDefault="00802B07" w:rsidP="00121B11">
            <w:pPr>
              <w:spacing w:before="120" w:after="120"/>
            </w:pPr>
            <w:r w:rsidRPr="0047380D">
              <w:t>Delovno mesto</w:t>
            </w:r>
          </w:p>
          <w:p w14:paraId="67D13E00" w14:textId="77777777" w:rsidR="00802B07" w:rsidRPr="0047380D" w:rsidRDefault="00802B07" w:rsidP="00121B11">
            <w:pPr>
              <w:spacing w:before="120" w:after="120"/>
            </w:pPr>
            <w:r w:rsidRPr="0047380D">
              <w:t>Podatki o pretekli zaposlitvi .</w:t>
            </w:r>
          </w:p>
          <w:p w14:paraId="614461EF" w14:textId="77777777" w:rsidR="00802B07" w:rsidRPr="0047380D" w:rsidRDefault="00802B07" w:rsidP="00121B11">
            <w:pPr>
              <w:spacing w:before="120" w:after="120"/>
            </w:pPr>
            <w:r w:rsidRPr="0047380D">
              <w:t xml:space="preserve">Podatek o številu konfekcije in številki obutve </w:t>
            </w:r>
          </w:p>
          <w:p w14:paraId="176E0929" w14:textId="77777777" w:rsidR="00802B07" w:rsidRPr="0047380D" w:rsidRDefault="00802B07" w:rsidP="00121B11">
            <w:pPr>
              <w:spacing w:before="120" w:after="120"/>
            </w:pPr>
            <w:r w:rsidRPr="0047380D">
              <w:t>Starost mladoletnih otrok</w:t>
            </w:r>
          </w:p>
          <w:p w14:paraId="73621C9E" w14:textId="77777777" w:rsidR="00802B07" w:rsidRPr="0047380D" w:rsidRDefault="00802B07" w:rsidP="00121B11">
            <w:pPr>
              <w:spacing w:before="120" w:after="120"/>
            </w:pPr>
            <w:r w:rsidRPr="0047380D">
              <w:t xml:space="preserve">Zdravstveni podatki, kadar so le ti potrebni </w:t>
            </w:r>
          </w:p>
          <w:p w14:paraId="15F0D87B" w14:textId="77777777" w:rsidR="00802B07" w:rsidRPr="0047380D" w:rsidRDefault="00802B07" w:rsidP="00121B11">
            <w:pPr>
              <w:spacing w:before="120" w:after="120"/>
            </w:pPr>
            <w:r w:rsidRPr="0047380D">
              <w:t>Socialni podatki, kadar so le ti potrebni</w:t>
            </w:r>
          </w:p>
          <w:p w14:paraId="53AD9C8E" w14:textId="77777777" w:rsidR="00802B07" w:rsidRPr="0047380D" w:rsidRDefault="00802B07" w:rsidP="00121B11">
            <w:pPr>
              <w:spacing w:before="120" w:after="120"/>
            </w:pPr>
            <w:r w:rsidRPr="0047380D">
              <w:t xml:space="preserve">Dokumentacija o delovnem dovoljenju delavca (tujci) </w:t>
            </w:r>
          </w:p>
          <w:p w14:paraId="465BE46E" w14:textId="77777777" w:rsidR="00802B07" w:rsidRPr="0047380D" w:rsidRDefault="00802B07" w:rsidP="00121B11">
            <w:pPr>
              <w:spacing w:before="120" w:after="120"/>
            </w:pPr>
            <w:r w:rsidRPr="0047380D">
              <w:t>Prijava na prosto delovno mesto (prošnja ...)</w:t>
            </w:r>
          </w:p>
          <w:p w14:paraId="4E571891" w14:textId="77777777" w:rsidR="00802B07" w:rsidRPr="0047380D" w:rsidRDefault="00802B07" w:rsidP="00121B11">
            <w:pPr>
              <w:spacing w:before="120" w:after="120"/>
            </w:pPr>
            <w:r w:rsidRPr="0047380D">
              <w:t>Podatki o pogodbi o zaposlitvi (sklenitev, prenehanje)</w:t>
            </w:r>
          </w:p>
          <w:p w14:paraId="7E564CE3" w14:textId="77777777" w:rsidR="00802B07" w:rsidRPr="0047380D" w:rsidRDefault="00802B07" w:rsidP="00121B11">
            <w:pPr>
              <w:spacing w:before="120" w:after="120"/>
            </w:pPr>
            <w:r w:rsidRPr="0047380D">
              <w:t>Potrdila o izobrazbi, drugih izobraževanjih in sposobnostih (varstvo pri delu ...)</w:t>
            </w:r>
          </w:p>
          <w:p w14:paraId="4FD094FA" w14:textId="77777777" w:rsidR="00802B07" w:rsidRPr="0047380D" w:rsidRDefault="00802B07" w:rsidP="00121B11">
            <w:pPr>
              <w:spacing w:before="120" w:after="120"/>
            </w:pPr>
            <w:r w:rsidRPr="0047380D">
              <w:t>Ocene delovne uspešnosti</w:t>
            </w:r>
          </w:p>
          <w:p w14:paraId="0FF0260C" w14:textId="77777777" w:rsidR="00802B07" w:rsidRPr="0047380D" w:rsidRDefault="00802B07" w:rsidP="00121B11">
            <w:pPr>
              <w:spacing w:before="120" w:after="120"/>
            </w:pPr>
            <w:r w:rsidRPr="0047380D">
              <w:t xml:space="preserve">Podatki o evidentiranju delovnega časa </w:t>
            </w:r>
          </w:p>
          <w:p w14:paraId="0AF04B11" w14:textId="77777777" w:rsidR="00802B07" w:rsidRPr="0047380D" w:rsidRDefault="00802B07" w:rsidP="00121B11">
            <w:pPr>
              <w:spacing w:before="120" w:after="120"/>
            </w:pPr>
            <w:r w:rsidRPr="0047380D">
              <w:t>Delovni čas in izraba presežkov ur.</w:t>
            </w:r>
          </w:p>
          <w:p w14:paraId="3F7C8133" w14:textId="77777777" w:rsidR="00802B07" w:rsidRPr="0047380D" w:rsidRDefault="00802B07" w:rsidP="00121B11">
            <w:pPr>
              <w:spacing w:before="120" w:after="120"/>
            </w:pPr>
            <w:r w:rsidRPr="0047380D">
              <w:t xml:space="preserve">Dokumentacija o preventivnih obdobnih pregledih </w:t>
            </w:r>
          </w:p>
          <w:p w14:paraId="267559F2" w14:textId="77777777" w:rsidR="00802B07" w:rsidRPr="0047380D" w:rsidRDefault="00802B07" w:rsidP="00121B11">
            <w:pPr>
              <w:spacing w:before="120" w:after="120"/>
            </w:pPr>
            <w:r w:rsidRPr="0047380D">
              <w:t>Dokumentacija vseh vrst delovnih uspešnosti</w:t>
            </w:r>
          </w:p>
          <w:p w14:paraId="7F085946" w14:textId="77777777" w:rsidR="00802B07" w:rsidRPr="0047380D" w:rsidRDefault="00802B07" w:rsidP="00121B11">
            <w:pPr>
              <w:spacing w:before="120" w:after="120"/>
            </w:pPr>
            <w:r w:rsidRPr="0047380D">
              <w:t>Druga dokumentacija v zvezi s pravicami in obveznostmi iz delovnega razmerja (kategorija invalidnosti, omejitve ...),</w:t>
            </w:r>
          </w:p>
          <w:p w14:paraId="7E55D3C1" w14:textId="77777777" w:rsidR="00802B07" w:rsidRPr="0047380D" w:rsidRDefault="00802B07" w:rsidP="00121B11">
            <w:pPr>
              <w:spacing w:before="120" w:after="120"/>
            </w:pPr>
            <w:r w:rsidRPr="0047380D">
              <w:t>Dokumentacija o poškodbah pri delu - dostop samo poslovna. sekretarka oz. višji strokovni sodelavec v splošnih službah, pisarniški referent</w:t>
            </w:r>
          </w:p>
          <w:p w14:paraId="3DA980BC" w14:textId="77777777" w:rsidR="00802B07" w:rsidRPr="0047380D" w:rsidRDefault="00802B07" w:rsidP="00121B11">
            <w:pPr>
              <w:spacing w:before="120" w:after="120"/>
            </w:pPr>
            <w:r w:rsidRPr="0047380D">
              <w:t xml:space="preserve">Zasebna telefonska številka </w:t>
            </w:r>
          </w:p>
          <w:p w14:paraId="2ABC7C3F" w14:textId="77777777" w:rsidR="00802B07" w:rsidRPr="0047380D" w:rsidRDefault="00802B07" w:rsidP="00121B11">
            <w:pPr>
              <w:spacing w:before="120" w:after="120"/>
            </w:pPr>
            <w:r w:rsidRPr="0047380D">
              <w:t>Priimek ob rojstvu</w:t>
            </w:r>
          </w:p>
          <w:p w14:paraId="1BF74F76" w14:textId="77777777" w:rsidR="00802B07" w:rsidRPr="0047380D" w:rsidRDefault="00802B07" w:rsidP="00121B11">
            <w:pPr>
              <w:spacing w:before="120" w:after="120"/>
            </w:pPr>
            <w:r w:rsidRPr="0047380D">
              <w:t>Podatki o družinskih članih - ime in priimek, spol, datum rojstva (soglasje posameznika)</w:t>
            </w:r>
          </w:p>
          <w:p w14:paraId="3C30BEBC" w14:textId="79B01BC9" w:rsidR="00802B07" w:rsidRPr="007C168F" w:rsidRDefault="00802B07" w:rsidP="00121B11">
            <w:pPr>
              <w:spacing w:before="120" w:after="120"/>
            </w:pPr>
            <w:r w:rsidRPr="0047380D">
              <w:t>Fotografija, Videoposnetek</w:t>
            </w:r>
          </w:p>
        </w:tc>
      </w:tr>
      <w:tr w:rsidR="00802B07" w:rsidRPr="00522B9E" w14:paraId="46C849F7" w14:textId="77777777" w:rsidTr="00802B07">
        <w:trPr>
          <w:cantSplit/>
          <w:trHeight w:val="532"/>
        </w:trPr>
        <w:tc>
          <w:tcPr>
            <w:tcW w:w="0" w:type="auto"/>
          </w:tcPr>
          <w:p w14:paraId="6BC02996" w14:textId="1526765E" w:rsidR="00802B07" w:rsidRPr="00E4638F" w:rsidRDefault="00802B07" w:rsidP="00121B11">
            <w:pPr>
              <w:spacing w:before="120" w:after="120"/>
              <w:rPr>
                <w:b/>
                <w:bCs/>
              </w:rPr>
            </w:pPr>
            <w:r>
              <w:rPr>
                <w:b/>
                <w:bCs/>
              </w:rPr>
              <w:lastRenderedPageBreak/>
              <w:t>K</w:t>
            </w:r>
            <w:r w:rsidRPr="0047380D">
              <w:rPr>
                <w:b/>
                <w:bCs/>
              </w:rPr>
              <w:t>ategorije uporabnikov, ki so jim bili/jim</w:t>
            </w:r>
            <w:r>
              <w:rPr>
                <w:b/>
                <w:bCs/>
              </w:rPr>
              <w:t xml:space="preserve"> </w:t>
            </w:r>
            <w:r w:rsidRPr="0047380D">
              <w:rPr>
                <w:b/>
                <w:bCs/>
              </w:rPr>
              <w:t>bodo razkriti osebni podatki</w:t>
            </w:r>
          </w:p>
        </w:tc>
        <w:tc>
          <w:tcPr>
            <w:tcW w:w="0" w:type="auto"/>
          </w:tcPr>
          <w:p w14:paraId="0E2F8E89" w14:textId="77777777" w:rsidR="00802B07" w:rsidRDefault="00802B07" w:rsidP="00121B11">
            <w:pPr>
              <w:spacing w:before="120" w:after="120"/>
            </w:pPr>
            <w:r w:rsidRPr="0047380D">
              <w:t xml:space="preserve">Služba varstva pri delu </w:t>
            </w:r>
          </w:p>
          <w:p w14:paraId="517BC7CE" w14:textId="77777777" w:rsidR="00802B07" w:rsidRPr="0047380D" w:rsidRDefault="00802B07" w:rsidP="00121B11">
            <w:pPr>
              <w:spacing w:before="120" w:after="120"/>
            </w:pPr>
            <w:r w:rsidRPr="0047380D">
              <w:t>Izvajalec zdravniških pregledov</w:t>
            </w:r>
          </w:p>
          <w:p w14:paraId="14AD16DC" w14:textId="77777777" w:rsidR="00802B07" w:rsidRDefault="00802B07" w:rsidP="00121B11">
            <w:pPr>
              <w:spacing w:before="120" w:after="120"/>
            </w:pPr>
            <w:r w:rsidRPr="0047380D">
              <w:t>Razvijalci in vzdrževalci programske opreme</w:t>
            </w:r>
          </w:p>
          <w:p w14:paraId="4F52B469" w14:textId="77777777" w:rsidR="00802B07" w:rsidRPr="0047380D" w:rsidRDefault="00802B07" w:rsidP="00121B11">
            <w:pPr>
              <w:spacing w:before="120" w:after="120"/>
            </w:pPr>
            <w:r w:rsidRPr="0047380D">
              <w:t>Prejemniki promocijskih materialov (promocija doma)</w:t>
            </w:r>
          </w:p>
          <w:p w14:paraId="4608483E" w14:textId="32E00CB7" w:rsidR="00802B07" w:rsidRPr="0047380D" w:rsidRDefault="00802B07" w:rsidP="00121B11">
            <w:pPr>
              <w:spacing w:before="120" w:after="120"/>
            </w:pPr>
            <w:r w:rsidRPr="0047380D">
              <w:t>Obiskovalci spletne strani in družabnih omrežij Doma (promocija Doma)</w:t>
            </w:r>
          </w:p>
        </w:tc>
      </w:tr>
      <w:tr w:rsidR="00802B07" w:rsidRPr="00522B9E" w14:paraId="3076C0A2" w14:textId="77777777" w:rsidTr="00802B07">
        <w:trPr>
          <w:cantSplit/>
          <w:trHeight w:val="532"/>
        </w:trPr>
        <w:tc>
          <w:tcPr>
            <w:tcW w:w="0" w:type="auto"/>
          </w:tcPr>
          <w:p w14:paraId="75246BE5" w14:textId="56C8D0E1" w:rsidR="00802B07" w:rsidRPr="00522B9E" w:rsidRDefault="00802B07" w:rsidP="00121B11">
            <w:pPr>
              <w:spacing w:before="120" w:after="120"/>
            </w:pPr>
            <w:r w:rsidRPr="0047380D">
              <w:rPr>
                <w:b/>
                <w:bCs/>
              </w:rPr>
              <w:t>Predviden rok za izbris</w:t>
            </w:r>
            <w:r>
              <w:rPr>
                <w:b/>
                <w:bCs/>
              </w:rPr>
              <w:t xml:space="preserve"> </w:t>
            </w:r>
            <w:r w:rsidRPr="0047380D">
              <w:rPr>
                <w:b/>
                <w:bCs/>
              </w:rPr>
              <w:t>osebnih podatkov</w:t>
            </w:r>
          </w:p>
        </w:tc>
        <w:tc>
          <w:tcPr>
            <w:tcW w:w="0" w:type="auto"/>
          </w:tcPr>
          <w:p w14:paraId="114C2010" w14:textId="5854A9E3" w:rsidR="00802B07" w:rsidRPr="0047380D" w:rsidRDefault="00802B07" w:rsidP="00121B11">
            <w:pPr>
              <w:spacing w:before="120" w:after="120"/>
            </w:pPr>
            <w:r w:rsidRPr="0047380D">
              <w:t>Skladno z določili ZDR-1, ZEPDSV ter ZVDAGA oz.</w:t>
            </w:r>
            <w:r>
              <w:t xml:space="preserve"> </w:t>
            </w:r>
            <w:r w:rsidRPr="0047380D">
              <w:t>preklic soglasja</w:t>
            </w:r>
          </w:p>
        </w:tc>
      </w:tr>
      <w:tr w:rsidR="00802B07" w:rsidRPr="00522B9E" w14:paraId="13EA8344" w14:textId="77777777" w:rsidTr="00802B07">
        <w:trPr>
          <w:cantSplit/>
          <w:trHeight w:val="532"/>
        </w:trPr>
        <w:tc>
          <w:tcPr>
            <w:tcW w:w="0" w:type="auto"/>
          </w:tcPr>
          <w:p w14:paraId="3DA0CC6C" w14:textId="26BA733D" w:rsidR="00802B07" w:rsidRPr="0047380D" w:rsidRDefault="00802B07" w:rsidP="00121B11">
            <w:pPr>
              <w:spacing w:before="120" w:after="120"/>
              <w:rPr>
                <w:b/>
                <w:bCs/>
              </w:rPr>
            </w:pPr>
            <w:r w:rsidRPr="0047380D">
              <w:rPr>
                <w:b/>
                <w:bCs/>
              </w:rPr>
              <w:t>Tehnični in organizacijski varnostni ukrepi</w:t>
            </w:r>
          </w:p>
        </w:tc>
        <w:tc>
          <w:tcPr>
            <w:tcW w:w="0" w:type="auto"/>
          </w:tcPr>
          <w:p w14:paraId="43064866" w14:textId="77777777" w:rsidR="00802B07" w:rsidRPr="0047380D" w:rsidRDefault="00802B07" w:rsidP="00121B11">
            <w:pPr>
              <w:spacing w:before="120" w:after="120"/>
            </w:pPr>
            <w:r w:rsidRPr="0047380D">
              <w:t>Prostori, v katerih se nahajajo personalne mape, se izven delovnega časa zaklepajo, zaklepajo se tudi v času, ko v njih ni zaposlenih.</w:t>
            </w:r>
          </w:p>
          <w:p w14:paraId="63145036" w14:textId="77777777" w:rsidR="00802B07" w:rsidRPr="0047380D" w:rsidRDefault="00802B07" w:rsidP="00121B11">
            <w:pPr>
              <w:spacing w:before="120" w:after="120"/>
            </w:pPr>
            <w:r w:rsidRPr="0047380D">
              <w:t>Dokumenti, na katerih je zapisan osebni podatek, so zaklenjeni v protipožarni omari.</w:t>
            </w:r>
          </w:p>
          <w:p w14:paraId="1D561BAF" w14:textId="77777777" w:rsidR="00802B07" w:rsidRPr="0047380D" w:rsidRDefault="00802B07" w:rsidP="00121B11">
            <w:pPr>
              <w:spacing w:before="120" w:after="120"/>
            </w:pPr>
            <w:r w:rsidRPr="0047380D">
              <w:t>Računalniški ali elektronski nosilci podatkov so zavarovani s sistemom gesel za identifikacijo in avtorizacijo uporabnikov programov in podatkov.</w:t>
            </w:r>
          </w:p>
          <w:p w14:paraId="5CCF3329" w14:textId="0B70C9EA" w:rsidR="00802B07" w:rsidRPr="0047380D" w:rsidRDefault="00802B07" w:rsidP="00121B11">
            <w:pPr>
              <w:spacing w:before="120" w:after="120"/>
            </w:pPr>
            <w:r w:rsidRPr="0047380D">
              <w:t>Zagotavlja se varnost posredovanja in prenosa osebnih podatkov.</w:t>
            </w:r>
          </w:p>
        </w:tc>
      </w:tr>
      <w:tr w:rsidR="00802B07" w:rsidRPr="00522B9E" w14:paraId="17621283" w14:textId="77777777" w:rsidTr="00802B07">
        <w:trPr>
          <w:cantSplit/>
          <w:trHeight w:val="532"/>
        </w:trPr>
        <w:tc>
          <w:tcPr>
            <w:tcW w:w="0" w:type="auto"/>
          </w:tcPr>
          <w:p w14:paraId="195E5E02" w14:textId="286CDF5E" w:rsidR="00802B07" w:rsidRPr="0047380D" w:rsidRDefault="00802B07" w:rsidP="00121B11">
            <w:pPr>
              <w:spacing w:before="120" w:after="120"/>
              <w:rPr>
                <w:b/>
                <w:bCs/>
              </w:rPr>
            </w:pPr>
            <w:r w:rsidRPr="0047380D">
              <w:rPr>
                <w:b/>
                <w:bCs/>
              </w:rPr>
              <w:t>Odgovorna oseba za evidenco</w:t>
            </w:r>
          </w:p>
        </w:tc>
        <w:tc>
          <w:tcPr>
            <w:tcW w:w="0" w:type="auto"/>
          </w:tcPr>
          <w:p w14:paraId="00FED879" w14:textId="77777777" w:rsidR="00802B07" w:rsidRPr="0047380D" w:rsidRDefault="00802B07" w:rsidP="00121B11">
            <w:pPr>
              <w:spacing w:before="120" w:after="120"/>
            </w:pPr>
            <w:r w:rsidRPr="0047380D">
              <w:t>Poslovna sekretarka,</w:t>
            </w:r>
          </w:p>
          <w:p w14:paraId="4BC351DA" w14:textId="77777777" w:rsidR="00802B07" w:rsidRPr="0047380D" w:rsidRDefault="00802B07" w:rsidP="00121B11">
            <w:pPr>
              <w:spacing w:before="120" w:after="120"/>
            </w:pPr>
            <w:r w:rsidRPr="0047380D">
              <w:t>Zaposleni v računovodstvu (računovodja VII/ - obračun plač, vodja v računovodstvu)</w:t>
            </w:r>
          </w:p>
          <w:p w14:paraId="54493423" w14:textId="1F28055F" w:rsidR="00802B07" w:rsidRPr="0047380D" w:rsidRDefault="00802B07" w:rsidP="00121B11">
            <w:pPr>
              <w:spacing w:before="120" w:after="120"/>
            </w:pPr>
            <w:r w:rsidRPr="0047380D">
              <w:t>Delovni terapevt</w:t>
            </w:r>
          </w:p>
        </w:tc>
      </w:tr>
      <w:tr w:rsidR="00802B07" w:rsidRPr="00522B9E" w14:paraId="3C674921" w14:textId="77777777" w:rsidTr="00802B07">
        <w:trPr>
          <w:cantSplit/>
          <w:trHeight w:val="532"/>
        </w:trPr>
        <w:tc>
          <w:tcPr>
            <w:tcW w:w="0" w:type="auto"/>
          </w:tcPr>
          <w:p w14:paraId="62C71FD1" w14:textId="616D5B9E" w:rsidR="00802B07" w:rsidRPr="0047380D" w:rsidRDefault="00802B07" w:rsidP="00121B11">
            <w:pPr>
              <w:spacing w:before="120" w:after="120"/>
              <w:rPr>
                <w:b/>
                <w:bCs/>
              </w:rPr>
            </w:pPr>
            <w:r w:rsidRPr="0047380D">
              <w:rPr>
                <w:b/>
                <w:bCs/>
              </w:rPr>
              <w:t>Osebe, ki imajo dostop do evidence</w:t>
            </w:r>
          </w:p>
        </w:tc>
        <w:tc>
          <w:tcPr>
            <w:tcW w:w="0" w:type="auto"/>
          </w:tcPr>
          <w:p w14:paraId="5D62BF0A" w14:textId="77777777" w:rsidR="00802B07" w:rsidRPr="0047380D" w:rsidRDefault="00802B07" w:rsidP="00121B11">
            <w:pPr>
              <w:spacing w:before="120" w:after="120"/>
            </w:pPr>
            <w:r w:rsidRPr="0047380D">
              <w:t>Direktorica doma</w:t>
            </w:r>
          </w:p>
          <w:p w14:paraId="3047BEF2" w14:textId="77777777" w:rsidR="00802B07" w:rsidRDefault="00802B07" w:rsidP="00121B11">
            <w:pPr>
              <w:spacing w:before="120" w:after="120"/>
            </w:pPr>
            <w:r w:rsidRPr="0047380D">
              <w:t>Zaposleni v tajništvu in kadrovski službi (poslovna sekretarka)</w:t>
            </w:r>
          </w:p>
          <w:p w14:paraId="4B751B5C" w14:textId="77777777" w:rsidR="00802B07" w:rsidRPr="0047380D" w:rsidRDefault="00802B07" w:rsidP="00121B11">
            <w:pPr>
              <w:spacing w:before="120" w:after="120"/>
            </w:pPr>
            <w:r w:rsidRPr="0047380D">
              <w:t>Vodje služb (dostop do evidenc o delovnem času)</w:t>
            </w:r>
          </w:p>
          <w:p w14:paraId="66A78345" w14:textId="77777777" w:rsidR="00802B07" w:rsidRPr="0047380D" w:rsidRDefault="00802B07" w:rsidP="00121B11">
            <w:pPr>
              <w:spacing w:before="120" w:after="120"/>
            </w:pPr>
            <w:r w:rsidRPr="0047380D">
              <w:t xml:space="preserve">Zaposleni v računovodstvu (obračun plač- računovodja </w:t>
            </w:r>
            <w:proofErr w:type="spellStart"/>
            <w:r w:rsidRPr="0047380D">
              <w:t>Vll</w:t>
            </w:r>
            <w:proofErr w:type="spellEnd"/>
            <w:r w:rsidRPr="0047380D">
              <w:t>/1, Vodja V</w:t>
            </w:r>
            <w:r>
              <w:t xml:space="preserve"> </w:t>
            </w:r>
            <w:r w:rsidRPr="0047380D">
              <w:t>- vodja v računovodstvu),</w:t>
            </w:r>
          </w:p>
          <w:p w14:paraId="0C1C8000" w14:textId="4363C8A8" w:rsidR="00802B07" w:rsidRPr="0047380D" w:rsidRDefault="00802B07" w:rsidP="00121B11">
            <w:pPr>
              <w:spacing w:before="120" w:after="120"/>
            </w:pPr>
            <w:r w:rsidRPr="0047380D">
              <w:t>Delovni terapevti,</w:t>
            </w:r>
            <w:r>
              <w:t xml:space="preserve"> </w:t>
            </w:r>
            <w:r w:rsidRPr="0047380D">
              <w:t xml:space="preserve">strokovni sodelavec </w:t>
            </w:r>
            <w:r>
              <w:t>(j</w:t>
            </w:r>
            <w:r w:rsidRPr="0047380D">
              <w:t>avna naročila, kakovost, varno delo</w:t>
            </w:r>
            <w:r>
              <w:t>)</w:t>
            </w:r>
            <w:r w:rsidRPr="0047380D">
              <w:t xml:space="preserve"> </w:t>
            </w:r>
            <w:proofErr w:type="spellStart"/>
            <w:r w:rsidRPr="0047380D">
              <w:t>Vll</w:t>
            </w:r>
            <w:proofErr w:type="spellEnd"/>
            <w:r w:rsidRPr="0047380D">
              <w:t>/1 (promocija Doma}</w:t>
            </w:r>
          </w:p>
        </w:tc>
      </w:tr>
    </w:tbl>
    <w:p w14:paraId="5A7855D3" w14:textId="77777777" w:rsidR="00E66E1F" w:rsidRPr="00522B9E" w:rsidRDefault="00E66E1F" w:rsidP="00FB5A89">
      <w:pPr>
        <w:sectPr w:rsidR="00E66E1F" w:rsidRPr="00522B9E" w:rsidSect="00415510">
          <w:pgSz w:w="11930" w:h="16850"/>
          <w:pgMar w:top="1418" w:right="1418" w:bottom="1418" w:left="1418" w:header="708" w:footer="708" w:gutter="0"/>
          <w:cols w:space="708"/>
          <w:docGrid w:linePitch="299"/>
        </w:sectPr>
      </w:pPr>
    </w:p>
    <w:p w14:paraId="04A27E68" w14:textId="3671A208" w:rsidR="00E66E1F" w:rsidRDefault="00000000" w:rsidP="00FB5A89">
      <w:pPr>
        <w:pStyle w:val="Naslov2"/>
        <w:numPr>
          <w:ilvl w:val="0"/>
          <w:numId w:val="35"/>
        </w:numPr>
        <w:jc w:val="left"/>
      </w:pPr>
      <w:r w:rsidRPr="00482E3B">
        <w:lastRenderedPageBreak/>
        <w:t>E</w:t>
      </w:r>
      <w:r w:rsidR="00415510">
        <w:t>videnca o stroških dela/ Evidenca o plačah zaposlenih</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680" w:firstRow="0" w:lastRow="0" w:firstColumn="1" w:lastColumn="0" w:noHBand="1" w:noVBand="1"/>
      </w:tblPr>
      <w:tblGrid>
        <w:gridCol w:w="3010"/>
        <w:gridCol w:w="6074"/>
      </w:tblGrid>
      <w:tr w:rsidR="000B6DEF" w:rsidRPr="00522B9E" w14:paraId="1BCA3DEB" w14:textId="77777777" w:rsidTr="002747AE">
        <w:trPr>
          <w:cantSplit/>
          <w:trHeight w:val="20"/>
        </w:trPr>
        <w:tc>
          <w:tcPr>
            <w:tcW w:w="0" w:type="auto"/>
          </w:tcPr>
          <w:p w14:paraId="734BA0E0" w14:textId="77777777" w:rsidR="000B6DEF" w:rsidRPr="00482E3B" w:rsidRDefault="000B6DEF" w:rsidP="00121B11">
            <w:pPr>
              <w:spacing w:before="120" w:after="120"/>
              <w:rPr>
                <w:b/>
                <w:bCs/>
              </w:rPr>
            </w:pPr>
            <w:r w:rsidRPr="00482E3B">
              <w:rPr>
                <w:b/>
                <w:bCs/>
              </w:rPr>
              <w:t>Naziv upravljavca</w:t>
            </w:r>
          </w:p>
        </w:tc>
        <w:tc>
          <w:tcPr>
            <w:tcW w:w="0" w:type="auto"/>
          </w:tcPr>
          <w:p w14:paraId="376794F5" w14:textId="77777777" w:rsidR="000B6DEF" w:rsidRPr="00482E3B" w:rsidRDefault="000B6DEF" w:rsidP="00121B11">
            <w:pPr>
              <w:spacing w:before="120" w:after="120"/>
            </w:pPr>
            <w:r w:rsidRPr="00482E3B">
              <w:t>Dom upokojencev Polzela</w:t>
            </w:r>
          </w:p>
        </w:tc>
      </w:tr>
      <w:tr w:rsidR="000B6DEF" w:rsidRPr="00522B9E" w14:paraId="1039C5C7" w14:textId="77777777" w:rsidTr="002747AE">
        <w:trPr>
          <w:cantSplit/>
          <w:trHeight w:val="20"/>
        </w:trPr>
        <w:tc>
          <w:tcPr>
            <w:tcW w:w="0" w:type="auto"/>
          </w:tcPr>
          <w:p w14:paraId="38B61BB7" w14:textId="77777777" w:rsidR="000B6DEF" w:rsidRPr="00482E3B" w:rsidRDefault="000B6DEF" w:rsidP="00121B11">
            <w:pPr>
              <w:spacing w:before="120" w:after="120"/>
              <w:rPr>
                <w:b/>
                <w:bCs/>
              </w:rPr>
            </w:pPr>
            <w:r w:rsidRPr="00482E3B">
              <w:rPr>
                <w:b/>
                <w:bCs/>
              </w:rPr>
              <w:t>Kontaktni podatki upravljavca</w:t>
            </w:r>
          </w:p>
        </w:tc>
        <w:tc>
          <w:tcPr>
            <w:tcW w:w="0" w:type="auto"/>
          </w:tcPr>
          <w:p w14:paraId="3D520FED" w14:textId="77777777" w:rsidR="000B6DEF" w:rsidRPr="00482E3B" w:rsidRDefault="000B6DEF" w:rsidP="00121B11">
            <w:pPr>
              <w:spacing w:before="120" w:after="120"/>
            </w:pPr>
            <w:r w:rsidRPr="00482E3B">
              <w:t>03 703 34 00</w:t>
            </w:r>
          </w:p>
        </w:tc>
      </w:tr>
      <w:tr w:rsidR="000B6DEF" w:rsidRPr="00522B9E" w14:paraId="5CEF2213" w14:textId="77777777" w:rsidTr="002747AE">
        <w:trPr>
          <w:cantSplit/>
          <w:trHeight w:val="20"/>
        </w:trPr>
        <w:tc>
          <w:tcPr>
            <w:tcW w:w="0" w:type="auto"/>
          </w:tcPr>
          <w:p w14:paraId="13650C22" w14:textId="77777777" w:rsidR="000B6DEF" w:rsidRPr="00482E3B" w:rsidRDefault="000B6DEF" w:rsidP="00121B11">
            <w:pPr>
              <w:spacing w:before="120" w:after="120"/>
              <w:rPr>
                <w:b/>
                <w:bCs/>
              </w:rPr>
            </w:pPr>
            <w:r w:rsidRPr="00482E3B">
              <w:rPr>
                <w:b/>
                <w:bCs/>
              </w:rPr>
              <w:t>Pooblaščena oseba upravljavca</w:t>
            </w:r>
          </w:p>
        </w:tc>
        <w:tc>
          <w:tcPr>
            <w:tcW w:w="0" w:type="auto"/>
          </w:tcPr>
          <w:p w14:paraId="268F279B" w14:textId="77777777" w:rsidR="000B6DEF" w:rsidRPr="00482E3B" w:rsidRDefault="000B6DEF" w:rsidP="00121B11">
            <w:pPr>
              <w:spacing w:before="120" w:after="120"/>
            </w:pPr>
            <w:r w:rsidRPr="00482E3B">
              <w:t xml:space="preserve">Peter Sotošek Štular, </w:t>
            </w:r>
            <w:proofErr w:type="spellStart"/>
            <w:r w:rsidRPr="00482E3B">
              <w:t>Omnimodo</w:t>
            </w:r>
            <w:proofErr w:type="spellEnd"/>
            <w:r w:rsidRPr="00482E3B">
              <w:t xml:space="preserve">, </w:t>
            </w:r>
            <w:proofErr w:type="spellStart"/>
            <w:r w:rsidRPr="00482E3B">
              <w:t>d.o.o</w:t>
            </w:r>
            <w:proofErr w:type="spellEnd"/>
            <w:r w:rsidRPr="00482E3B">
              <w:t xml:space="preserve">., </w:t>
            </w:r>
            <w:hyperlink r:id="rId7">
              <w:proofErr w:type="spellStart"/>
              <w:r w:rsidRPr="00482E3B">
                <w:rPr>
                  <w:rStyle w:val="Hiperpovezava"/>
                </w:rPr>
                <w:t>dpo</w:t>
              </w:r>
              <w:proofErr w:type="spellEnd"/>
              <w:r w:rsidRPr="00482E3B">
                <w:rPr>
                  <w:rStyle w:val="Hiperpovezava"/>
                </w:rPr>
                <w:t>(@omnimodo.si</w:t>
              </w:r>
            </w:hyperlink>
          </w:p>
        </w:tc>
      </w:tr>
      <w:tr w:rsidR="000B6DEF" w:rsidRPr="00522B9E" w14:paraId="64D798AB" w14:textId="77777777" w:rsidTr="002747AE">
        <w:trPr>
          <w:cantSplit/>
          <w:trHeight w:val="20"/>
        </w:trPr>
        <w:tc>
          <w:tcPr>
            <w:tcW w:w="0" w:type="auto"/>
          </w:tcPr>
          <w:p w14:paraId="5CFB18A7" w14:textId="77777777" w:rsidR="000B6DEF" w:rsidRPr="00482E3B" w:rsidRDefault="000B6DEF" w:rsidP="00121B11">
            <w:pPr>
              <w:spacing w:before="120" w:after="120"/>
              <w:rPr>
                <w:b/>
                <w:bCs/>
              </w:rPr>
            </w:pPr>
            <w:r w:rsidRPr="00482E3B">
              <w:rPr>
                <w:b/>
                <w:bCs/>
              </w:rPr>
              <w:t>Podlaga za zakonitost obdelave</w:t>
            </w:r>
          </w:p>
        </w:tc>
        <w:tc>
          <w:tcPr>
            <w:tcW w:w="0" w:type="auto"/>
          </w:tcPr>
          <w:p w14:paraId="27EDB222" w14:textId="77777777" w:rsidR="000B6DEF" w:rsidRPr="00482E3B" w:rsidRDefault="000B6DEF" w:rsidP="00121B11">
            <w:pPr>
              <w:spacing w:before="120" w:after="120"/>
            </w:pPr>
            <w:r w:rsidRPr="00482E3B">
              <w:t>Obdelava je potrebna za izvajanje pogodbe ali na podlagi soglasja posameznika</w:t>
            </w:r>
          </w:p>
        </w:tc>
      </w:tr>
      <w:tr w:rsidR="000B6DEF" w:rsidRPr="00522B9E" w14:paraId="67096929" w14:textId="77777777" w:rsidTr="002747AE">
        <w:trPr>
          <w:cantSplit/>
          <w:trHeight w:val="20"/>
        </w:trPr>
        <w:tc>
          <w:tcPr>
            <w:tcW w:w="0" w:type="auto"/>
          </w:tcPr>
          <w:p w14:paraId="700FEB7C" w14:textId="33AF1222" w:rsidR="000B6DEF" w:rsidRPr="00482E3B" w:rsidRDefault="000B6DEF" w:rsidP="00121B11">
            <w:pPr>
              <w:spacing w:before="120" w:after="120"/>
              <w:rPr>
                <w:b/>
                <w:bCs/>
              </w:rPr>
            </w:pPr>
            <w:r w:rsidRPr="00482E3B">
              <w:rPr>
                <w:b/>
                <w:bCs/>
              </w:rPr>
              <w:t>Namen obdelave</w:t>
            </w:r>
          </w:p>
        </w:tc>
        <w:tc>
          <w:tcPr>
            <w:tcW w:w="0" w:type="auto"/>
          </w:tcPr>
          <w:p w14:paraId="2DC9D707" w14:textId="77777777" w:rsidR="000B6DEF" w:rsidRPr="00482E3B" w:rsidRDefault="000B6DEF" w:rsidP="00121B11">
            <w:pPr>
              <w:spacing w:before="120" w:after="120"/>
            </w:pPr>
            <w:r w:rsidRPr="00482E3B">
              <w:t>Obračun in izplačilo plače</w:t>
            </w:r>
          </w:p>
          <w:p w14:paraId="334AFF6F" w14:textId="77777777" w:rsidR="000B6DEF" w:rsidRDefault="000B6DEF" w:rsidP="00121B11">
            <w:pPr>
              <w:spacing w:before="120" w:after="120"/>
            </w:pPr>
            <w:r w:rsidRPr="00482E3B">
              <w:t xml:space="preserve">Obračun in izplačilo prevoza na in z dela </w:t>
            </w:r>
          </w:p>
          <w:p w14:paraId="5F3621A2" w14:textId="77777777" w:rsidR="000B6DEF" w:rsidRDefault="000B6DEF" w:rsidP="00121B11">
            <w:pPr>
              <w:spacing w:before="120" w:after="120"/>
            </w:pPr>
            <w:r w:rsidRPr="00482E3B">
              <w:t xml:space="preserve">Obračun in izplačilo regresa za letni dopust </w:t>
            </w:r>
          </w:p>
          <w:p w14:paraId="3AB53BAA" w14:textId="77777777" w:rsidR="000B6DEF" w:rsidRPr="00482E3B" w:rsidRDefault="000B6DEF" w:rsidP="00121B11">
            <w:pPr>
              <w:spacing w:before="120" w:after="120"/>
            </w:pPr>
            <w:r w:rsidRPr="00482E3B">
              <w:t>Obračun in izplačilo nadomestila plače</w:t>
            </w:r>
          </w:p>
          <w:p w14:paraId="55BEAD3E" w14:textId="77777777" w:rsidR="000B6DEF" w:rsidRPr="00482E3B" w:rsidRDefault="000B6DEF" w:rsidP="00121B11">
            <w:pPr>
              <w:spacing w:before="120" w:after="120"/>
            </w:pPr>
            <w:r w:rsidRPr="00482E3B">
              <w:t xml:space="preserve">Obračun in izplačilo ostalih dohodkov iz delovnega razmerja </w:t>
            </w:r>
            <w:r>
              <w:t>(ju</w:t>
            </w:r>
            <w:r w:rsidRPr="00482E3B">
              <w:t>bilejne nagrade, solidarnostne pomoči ipd.)</w:t>
            </w:r>
          </w:p>
          <w:p w14:paraId="0F08FE1D" w14:textId="77777777" w:rsidR="000B6DEF" w:rsidRPr="00482E3B" w:rsidRDefault="000B6DEF" w:rsidP="00121B11">
            <w:pPr>
              <w:spacing w:before="120" w:after="120"/>
            </w:pPr>
            <w:r w:rsidRPr="00482E3B">
              <w:t>Izdelava statističnih analiz - identiteta oseb ne sme biti razvidna</w:t>
            </w:r>
          </w:p>
        </w:tc>
      </w:tr>
      <w:tr w:rsidR="000B6DEF" w:rsidRPr="00522B9E" w14:paraId="5903FC76" w14:textId="77777777" w:rsidTr="002747AE">
        <w:trPr>
          <w:cantSplit/>
          <w:trHeight w:val="20"/>
        </w:trPr>
        <w:tc>
          <w:tcPr>
            <w:tcW w:w="0" w:type="auto"/>
          </w:tcPr>
          <w:p w14:paraId="6F1446CC" w14:textId="77777777" w:rsidR="000B6DEF" w:rsidRPr="00482E3B" w:rsidRDefault="000B6DEF" w:rsidP="00121B11">
            <w:pPr>
              <w:spacing w:before="120" w:after="120"/>
              <w:rPr>
                <w:b/>
                <w:bCs/>
              </w:rPr>
            </w:pPr>
            <w:r w:rsidRPr="00482E3B">
              <w:rPr>
                <w:b/>
                <w:bCs/>
              </w:rPr>
              <w:t>Opis kategorij posameznikov, na katere se nanašajo osebni podatki</w:t>
            </w:r>
          </w:p>
        </w:tc>
        <w:tc>
          <w:tcPr>
            <w:tcW w:w="0" w:type="auto"/>
          </w:tcPr>
          <w:p w14:paraId="77ECF871" w14:textId="77777777" w:rsidR="000B6DEF" w:rsidRPr="00482E3B" w:rsidRDefault="000B6DEF" w:rsidP="00121B11">
            <w:pPr>
              <w:spacing w:before="120" w:after="120"/>
            </w:pPr>
            <w:r w:rsidRPr="00482E3B">
              <w:t>Zaposleni v Domu</w:t>
            </w:r>
          </w:p>
        </w:tc>
      </w:tr>
      <w:tr w:rsidR="0020230D" w:rsidRPr="00522B9E" w14:paraId="4852DAB3" w14:textId="77777777" w:rsidTr="002747AE">
        <w:trPr>
          <w:cantSplit/>
          <w:trHeight w:val="20"/>
        </w:trPr>
        <w:tc>
          <w:tcPr>
            <w:tcW w:w="0" w:type="auto"/>
          </w:tcPr>
          <w:p w14:paraId="08F92CFD" w14:textId="77777777" w:rsidR="000B6DEF" w:rsidRPr="00482E3B" w:rsidRDefault="000B6DEF" w:rsidP="00121B11">
            <w:pPr>
              <w:spacing w:before="120" w:after="120"/>
              <w:rPr>
                <w:b/>
                <w:bCs/>
              </w:rPr>
            </w:pPr>
            <w:r w:rsidRPr="00482E3B">
              <w:rPr>
                <w:b/>
                <w:bCs/>
              </w:rPr>
              <w:lastRenderedPageBreak/>
              <w:t>Vrste osebnih podatkov</w:t>
            </w:r>
          </w:p>
        </w:tc>
        <w:tc>
          <w:tcPr>
            <w:tcW w:w="0" w:type="auto"/>
          </w:tcPr>
          <w:p w14:paraId="5A3F8B86" w14:textId="77777777" w:rsidR="000B6DEF" w:rsidRPr="00482E3B" w:rsidRDefault="000B6DEF" w:rsidP="00121B11">
            <w:pPr>
              <w:spacing w:before="120" w:after="120"/>
            </w:pPr>
            <w:r w:rsidRPr="00482E3B">
              <w:t>Ime in priimek</w:t>
            </w:r>
          </w:p>
          <w:p w14:paraId="52D87490" w14:textId="77777777" w:rsidR="000B6DEF" w:rsidRDefault="000B6DEF" w:rsidP="00121B11">
            <w:pPr>
              <w:spacing w:before="120" w:after="120"/>
            </w:pPr>
            <w:r w:rsidRPr="00482E3B">
              <w:t xml:space="preserve">EMŠO oz. datum rojstva ter kraj in država rojstva </w:t>
            </w:r>
          </w:p>
          <w:p w14:paraId="54FC8CD5" w14:textId="77777777" w:rsidR="000B6DEF" w:rsidRPr="00482E3B" w:rsidRDefault="000B6DEF" w:rsidP="00121B11">
            <w:pPr>
              <w:spacing w:before="120" w:after="120"/>
            </w:pPr>
            <w:r w:rsidRPr="00482E3B">
              <w:t>Davčna številka</w:t>
            </w:r>
          </w:p>
          <w:p w14:paraId="77B39D05" w14:textId="77777777" w:rsidR="000B6DEF" w:rsidRDefault="000B6DEF" w:rsidP="00121B11">
            <w:pPr>
              <w:spacing w:before="120" w:after="120"/>
            </w:pPr>
            <w:r w:rsidRPr="00482E3B">
              <w:t xml:space="preserve">Državljanstvo </w:t>
            </w:r>
          </w:p>
          <w:p w14:paraId="409BBA42" w14:textId="77777777" w:rsidR="000B6DEF" w:rsidRDefault="000B6DEF" w:rsidP="00121B11">
            <w:pPr>
              <w:spacing w:before="120" w:after="120"/>
            </w:pPr>
            <w:r w:rsidRPr="00482E3B">
              <w:t>Delovna</w:t>
            </w:r>
            <w:r>
              <w:t xml:space="preserve"> </w:t>
            </w:r>
            <w:r w:rsidRPr="00482E3B">
              <w:t xml:space="preserve">doba </w:t>
            </w:r>
          </w:p>
          <w:p w14:paraId="3145501E" w14:textId="77777777" w:rsidR="000B6DEF" w:rsidRDefault="000B6DEF" w:rsidP="00121B11">
            <w:pPr>
              <w:spacing w:before="120" w:after="120"/>
            </w:pPr>
            <w:r w:rsidRPr="00482E3B">
              <w:t xml:space="preserve">Izobrazba </w:t>
            </w:r>
          </w:p>
          <w:p w14:paraId="4B1F5614" w14:textId="77777777" w:rsidR="000B6DEF" w:rsidRPr="00482E3B" w:rsidRDefault="000B6DEF" w:rsidP="00121B11">
            <w:pPr>
              <w:spacing w:before="120" w:after="120"/>
            </w:pPr>
            <w:r w:rsidRPr="00482E3B">
              <w:t>Poklic</w:t>
            </w:r>
          </w:p>
          <w:p w14:paraId="0C362C8A" w14:textId="77777777" w:rsidR="000B6DEF" w:rsidRDefault="000B6DEF" w:rsidP="00121B11">
            <w:pPr>
              <w:spacing w:before="120" w:after="120"/>
            </w:pPr>
            <w:r w:rsidRPr="00482E3B">
              <w:t xml:space="preserve">Delovno mesto </w:t>
            </w:r>
          </w:p>
          <w:p w14:paraId="1557537F" w14:textId="77777777" w:rsidR="000B6DEF" w:rsidRDefault="000B6DEF" w:rsidP="00121B11">
            <w:pPr>
              <w:spacing w:before="120" w:after="120"/>
            </w:pPr>
            <w:r w:rsidRPr="00482E3B">
              <w:t xml:space="preserve">Usposobljenost </w:t>
            </w:r>
          </w:p>
          <w:p w14:paraId="522AECCD" w14:textId="77777777" w:rsidR="000B6DEF" w:rsidRPr="00B802A2" w:rsidRDefault="000B6DEF" w:rsidP="00121B11">
            <w:pPr>
              <w:spacing w:before="120" w:after="120"/>
            </w:pPr>
            <w:r w:rsidRPr="00482E3B">
              <w:t xml:space="preserve">Status </w:t>
            </w:r>
          </w:p>
          <w:p w14:paraId="53CB611E" w14:textId="77777777" w:rsidR="000B6DEF" w:rsidRPr="009410BF" w:rsidRDefault="000B6DEF" w:rsidP="00121B11">
            <w:pPr>
              <w:spacing w:before="120" w:after="120"/>
            </w:pPr>
            <w:r w:rsidRPr="009410BF">
              <w:t>Zavarovalna doba</w:t>
            </w:r>
          </w:p>
          <w:p w14:paraId="3C59A446" w14:textId="77777777" w:rsidR="000B6DEF" w:rsidRDefault="000B6DEF" w:rsidP="00121B11">
            <w:pPr>
              <w:spacing w:before="120" w:after="120"/>
            </w:pPr>
            <w:r w:rsidRPr="009410BF">
              <w:t xml:space="preserve">Naslov stalnega in začasnega prebivališča </w:t>
            </w:r>
          </w:p>
          <w:p w14:paraId="55FFEC3E" w14:textId="77777777" w:rsidR="000B6DEF" w:rsidRDefault="000B6DEF" w:rsidP="00121B11">
            <w:pPr>
              <w:spacing w:before="120" w:after="120"/>
            </w:pPr>
            <w:r w:rsidRPr="009410BF">
              <w:t xml:space="preserve">Transakcijski račun in naziv banke </w:t>
            </w:r>
          </w:p>
          <w:p w14:paraId="5616E60E" w14:textId="77777777" w:rsidR="000B6DEF" w:rsidRPr="009410BF" w:rsidRDefault="000B6DEF" w:rsidP="00121B11">
            <w:pPr>
              <w:spacing w:before="120" w:after="120"/>
            </w:pPr>
            <w:r w:rsidRPr="009410BF">
              <w:t>Elektronski naslov</w:t>
            </w:r>
          </w:p>
          <w:p w14:paraId="478497A1" w14:textId="77777777" w:rsidR="000B6DEF" w:rsidRDefault="000B6DEF" w:rsidP="00121B11">
            <w:pPr>
              <w:spacing w:before="120" w:after="120"/>
            </w:pPr>
            <w:r w:rsidRPr="009410BF">
              <w:t>Podatki</w:t>
            </w:r>
            <w:r>
              <w:t xml:space="preserve"> </w:t>
            </w:r>
            <w:r w:rsidRPr="009410BF">
              <w:t xml:space="preserve">o drugem delodajalcu (dopolnilo delo) </w:t>
            </w:r>
          </w:p>
          <w:p w14:paraId="44B9CE95" w14:textId="77777777" w:rsidR="000B6DEF" w:rsidRPr="009410BF" w:rsidRDefault="000B6DEF" w:rsidP="00121B11">
            <w:pPr>
              <w:spacing w:before="120" w:after="120"/>
            </w:pPr>
            <w:r w:rsidRPr="009410BF">
              <w:t>Podatki o vzdrževanih družinskih članih</w:t>
            </w:r>
          </w:p>
          <w:p w14:paraId="273714D4" w14:textId="77777777" w:rsidR="000B6DEF" w:rsidRDefault="000B6DEF" w:rsidP="00121B11">
            <w:pPr>
              <w:spacing w:before="120" w:after="120"/>
            </w:pPr>
            <w:r w:rsidRPr="009410BF">
              <w:t>Podatki o plačah in nadomestilih plač, ki bremenijo delodajalca</w:t>
            </w:r>
          </w:p>
          <w:p w14:paraId="0726D5AC" w14:textId="77777777" w:rsidR="000B6DEF" w:rsidRPr="009410BF" w:rsidRDefault="000B6DEF" w:rsidP="00121B11">
            <w:pPr>
              <w:spacing w:before="120" w:after="120"/>
            </w:pPr>
            <w:r w:rsidRPr="009410BF">
              <w:t xml:space="preserve"> Podatki za obračun (urna postavka, prevoz na dan</w:t>
            </w:r>
            <w:r w:rsidRPr="009410BF">
              <w:tab/>
              <w:t>)</w:t>
            </w:r>
          </w:p>
          <w:p w14:paraId="77DFD3FD" w14:textId="77777777" w:rsidR="000B6DEF" w:rsidRDefault="000B6DEF" w:rsidP="00121B11">
            <w:pPr>
              <w:spacing w:before="120" w:after="120"/>
            </w:pPr>
            <w:r w:rsidRPr="009410BF">
              <w:t xml:space="preserve">Podatki o dodatnem pokojninskem zavarovanju </w:t>
            </w:r>
          </w:p>
          <w:p w14:paraId="60D48D11" w14:textId="77777777" w:rsidR="000B6DEF" w:rsidRDefault="000B6DEF" w:rsidP="00121B11">
            <w:pPr>
              <w:spacing w:before="120" w:after="120"/>
            </w:pPr>
            <w:r w:rsidRPr="009410BF">
              <w:t xml:space="preserve">Podatki o prostovoljnem zdravstvenem zavarovanju </w:t>
            </w:r>
          </w:p>
          <w:p w14:paraId="55349E44" w14:textId="77777777" w:rsidR="000B6DEF" w:rsidRPr="009410BF" w:rsidRDefault="000B6DEF" w:rsidP="00121B11">
            <w:pPr>
              <w:spacing w:before="120" w:after="120"/>
            </w:pPr>
            <w:r w:rsidRPr="009410BF">
              <w:t>Podatki o nezgodnem zavarovanju</w:t>
            </w:r>
          </w:p>
          <w:p w14:paraId="5EA86F6B" w14:textId="77777777" w:rsidR="000B6DEF" w:rsidRDefault="000B6DEF" w:rsidP="00121B11">
            <w:pPr>
              <w:spacing w:before="120" w:after="120"/>
            </w:pPr>
            <w:r w:rsidRPr="009410BF">
              <w:t xml:space="preserve">Podatki o potnih nalogih </w:t>
            </w:r>
          </w:p>
          <w:p w14:paraId="7EC7381B" w14:textId="77777777" w:rsidR="000B6DEF" w:rsidRDefault="000B6DEF" w:rsidP="00121B11">
            <w:pPr>
              <w:spacing w:before="120" w:after="120"/>
            </w:pPr>
            <w:r w:rsidRPr="009410BF">
              <w:t xml:space="preserve">Podatki o kreditih in odtegljajih </w:t>
            </w:r>
          </w:p>
          <w:p w14:paraId="3BC054A7" w14:textId="77777777" w:rsidR="000B6DEF" w:rsidRPr="009410BF" w:rsidRDefault="000B6DEF" w:rsidP="00121B11">
            <w:pPr>
              <w:spacing w:before="120" w:after="120"/>
            </w:pPr>
            <w:r w:rsidRPr="009410BF">
              <w:t>Vsi računovodski obračuni</w:t>
            </w:r>
          </w:p>
          <w:p w14:paraId="5C7C536C" w14:textId="77777777" w:rsidR="000B6DEF" w:rsidRPr="009410BF" w:rsidRDefault="000B6DEF" w:rsidP="00121B11">
            <w:pPr>
              <w:spacing w:before="120" w:after="120"/>
            </w:pPr>
            <w:r w:rsidRPr="009410BF">
              <w:t>Delovni čas in izraba presežkov ur</w:t>
            </w:r>
          </w:p>
          <w:p w14:paraId="28993E63" w14:textId="77777777" w:rsidR="000B6DEF" w:rsidRPr="009410BF" w:rsidRDefault="000B6DEF" w:rsidP="00121B11">
            <w:pPr>
              <w:spacing w:before="120" w:after="120"/>
            </w:pPr>
            <w:r w:rsidRPr="009410BF">
              <w:t>Druga dokumentacija v zvezi s pravicami in</w:t>
            </w:r>
            <w:r>
              <w:t xml:space="preserve"> </w:t>
            </w:r>
            <w:r w:rsidRPr="009410BF">
              <w:t>obveznostmi iz delovnega razmerja kategorija invalidnosti, omejitve ...)</w:t>
            </w:r>
          </w:p>
          <w:p w14:paraId="19FB21E0" w14:textId="77777777" w:rsidR="000B6DEF" w:rsidRPr="009410BF" w:rsidRDefault="000B6DEF" w:rsidP="00121B11">
            <w:pPr>
              <w:spacing w:before="120" w:after="120"/>
            </w:pPr>
            <w:r w:rsidRPr="009410BF">
              <w:t>Zasebni elektronski naslov</w:t>
            </w:r>
          </w:p>
          <w:p w14:paraId="524F53E8" w14:textId="77777777" w:rsidR="000B6DEF" w:rsidRPr="00482E3B" w:rsidRDefault="000B6DEF" w:rsidP="00121B11">
            <w:pPr>
              <w:spacing w:before="120" w:after="120"/>
            </w:pPr>
            <w:r w:rsidRPr="009410BF">
              <w:t>Registrska številka osebnega avtomobila</w:t>
            </w:r>
          </w:p>
        </w:tc>
      </w:tr>
      <w:tr w:rsidR="00121B11" w:rsidRPr="00522B9E" w14:paraId="1084A4C3" w14:textId="77777777" w:rsidTr="002747AE">
        <w:trPr>
          <w:cantSplit/>
          <w:trHeight w:val="20"/>
        </w:trPr>
        <w:tc>
          <w:tcPr>
            <w:tcW w:w="0" w:type="auto"/>
          </w:tcPr>
          <w:p w14:paraId="2D9CE2B0" w14:textId="77777777" w:rsidR="000B6DEF" w:rsidRPr="00482E3B" w:rsidRDefault="000B6DEF" w:rsidP="00121B11">
            <w:pPr>
              <w:spacing w:before="120" w:after="120"/>
              <w:rPr>
                <w:b/>
                <w:bCs/>
              </w:rPr>
            </w:pPr>
            <w:r w:rsidRPr="009410BF">
              <w:rPr>
                <w:b/>
                <w:bCs/>
              </w:rPr>
              <w:t>Kategorije uporabnikov, ki so jim bili/jim bodo razkriti osebni podatki</w:t>
            </w:r>
          </w:p>
        </w:tc>
        <w:tc>
          <w:tcPr>
            <w:tcW w:w="0" w:type="auto"/>
          </w:tcPr>
          <w:p w14:paraId="76B155B9" w14:textId="77777777" w:rsidR="000B6DEF" w:rsidRPr="009410BF" w:rsidRDefault="000B6DEF" w:rsidP="00121B11">
            <w:pPr>
              <w:spacing w:before="120" w:after="120"/>
            </w:pPr>
            <w:r w:rsidRPr="009410BF">
              <w:t>Zaposleni v računovodstvu</w:t>
            </w:r>
          </w:p>
          <w:p w14:paraId="0C32879B" w14:textId="77777777" w:rsidR="000B6DEF" w:rsidRPr="009410BF" w:rsidRDefault="000B6DEF" w:rsidP="00121B11">
            <w:pPr>
              <w:spacing w:before="120" w:after="120"/>
            </w:pPr>
            <w:r w:rsidRPr="009410BF">
              <w:t>Vzdrževalci in razvijalci programske</w:t>
            </w:r>
            <w:r>
              <w:t xml:space="preserve"> </w:t>
            </w:r>
            <w:r w:rsidRPr="009410BF">
              <w:t>opreme</w:t>
            </w:r>
          </w:p>
          <w:p w14:paraId="09890048" w14:textId="77777777" w:rsidR="000B6DEF" w:rsidRDefault="000B6DEF" w:rsidP="00121B11">
            <w:pPr>
              <w:spacing w:before="120" w:after="120"/>
            </w:pPr>
            <w:r w:rsidRPr="009410BF">
              <w:t>Zunanje institucije (ZZZS, ZPIZ, Zavod za zaposlovanje,</w:t>
            </w:r>
            <w:r>
              <w:t xml:space="preserve"> </w:t>
            </w:r>
            <w:r w:rsidRPr="009410BF">
              <w:t>zavarovalnice, sindikati, Vzajemna, FURS, banke,</w:t>
            </w:r>
            <w:r>
              <w:t xml:space="preserve"> </w:t>
            </w:r>
            <w:r w:rsidRPr="009410BF">
              <w:t xml:space="preserve">UJP, </w:t>
            </w:r>
            <w:proofErr w:type="spellStart"/>
            <w:r w:rsidRPr="009410BF">
              <w:t>Ajpes</w:t>
            </w:r>
            <w:proofErr w:type="spellEnd"/>
            <w:r w:rsidRPr="009410BF">
              <w:t>...)</w:t>
            </w:r>
          </w:p>
          <w:p w14:paraId="67DC7BC2" w14:textId="77777777" w:rsidR="000B6DEF" w:rsidRPr="00482E3B" w:rsidRDefault="000B6DEF" w:rsidP="00121B11">
            <w:pPr>
              <w:spacing w:before="120" w:after="120"/>
            </w:pPr>
            <w:r w:rsidRPr="009410BF">
              <w:t>Organi nadzora</w:t>
            </w:r>
          </w:p>
        </w:tc>
      </w:tr>
      <w:tr w:rsidR="00121B11" w:rsidRPr="00522B9E" w14:paraId="316E05BB" w14:textId="77777777" w:rsidTr="002747AE">
        <w:trPr>
          <w:cantSplit/>
          <w:trHeight w:val="20"/>
        </w:trPr>
        <w:tc>
          <w:tcPr>
            <w:tcW w:w="0" w:type="auto"/>
          </w:tcPr>
          <w:p w14:paraId="4BB173CD" w14:textId="77777777" w:rsidR="000B6DEF" w:rsidRPr="009410BF" w:rsidRDefault="000B6DEF" w:rsidP="00121B11">
            <w:pPr>
              <w:spacing w:before="120" w:after="120"/>
              <w:rPr>
                <w:b/>
                <w:bCs/>
              </w:rPr>
            </w:pPr>
            <w:r w:rsidRPr="009410BF">
              <w:rPr>
                <w:b/>
                <w:bCs/>
              </w:rPr>
              <w:t>Predviden rok za izbris</w:t>
            </w:r>
            <w:r>
              <w:rPr>
                <w:b/>
                <w:bCs/>
              </w:rPr>
              <w:t xml:space="preserve"> </w:t>
            </w:r>
            <w:r w:rsidRPr="009410BF">
              <w:rPr>
                <w:b/>
                <w:bCs/>
              </w:rPr>
              <w:t>osebnih podatkov</w:t>
            </w:r>
          </w:p>
        </w:tc>
        <w:tc>
          <w:tcPr>
            <w:tcW w:w="0" w:type="auto"/>
          </w:tcPr>
          <w:p w14:paraId="71B46AB1" w14:textId="77777777" w:rsidR="000B6DEF" w:rsidRPr="00482E3B" w:rsidRDefault="000B6DEF" w:rsidP="00121B11">
            <w:pPr>
              <w:spacing w:before="120" w:after="120"/>
            </w:pPr>
            <w:r w:rsidRPr="009410BF">
              <w:t>Skladno z določili ZDR-1, ZEPDSV ter ZVDAGA oz. preklic soglasja</w:t>
            </w:r>
          </w:p>
        </w:tc>
      </w:tr>
      <w:tr w:rsidR="00121B11" w:rsidRPr="00522B9E" w14:paraId="0DA093A2" w14:textId="77777777" w:rsidTr="002747AE">
        <w:trPr>
          <w:cantSplit/>
          <w:trHeight w:val="20"/>
        </w:trPr>
        <w:tc>
          <w:tcPr>
            <w:tcW w:w="0" w:type="auto"/>
          </w:tcPr>
          <w:p w14:paraId="64DEB378" w14:textId="77777777" w:rsidR="000B6DEF" w:rsidRPr="009410BF" w:rsidRDefault="000B6DEF" w:rsidP="00121B11">
            <w:pPr>
              <w:spacing w:before="120" w:after="120"/>
              <w:rPr>
                <w:b/>
                <w:bCs/>
              </w:rPr>
            </w:pPr>
            <w:r w:rsidRPr="004546C2">
              <w:rPr>
                <w:b/>
                <w:bCs/>
              </w:rPr>
              <w:lastRenderedPageBreak/>
              <w:t>Tehnični in organizacijski varnostni ukrepi</w:t>
            </w:r>
          </w:p>
        </w:tc>
        <w:tc>
          <w:tcPr>
            <w:tcW w:w="0" w:type="auto"/>
          </w:tcPr>
          <w:p w14:paraId="4E97E8F2" w14:textId="77777777" w:rsidR="000B6DEF" w:rsidRPr="009410BF" w:rsidRDefault="000B6DEF" w:rsidP="00121B11">
            <w:pPr>
              <w:spacing w:before="120" w:after="120"/>
            </w:pPr>
            <w:r w:rsidRPr="009410BF">
              <w:t>Prostori, v katerih se nahajajo dokumenti, se izven delovnega časa zaklepajo in alarmirajo, zaklepajo se tudi v času, ko v njih ni zaposlenih. Vsi dokumenti se nahajajo v zaklenjenih omarah v prostorih računovodstva.</w:t>
            </w:r>
          </w:p>
          <w:p w14:paraId="34D06A66" w14:textId="77777777" w:rsidR="000B6DEF" w:rsidRPr="009410BF" w:rsidRDefault="000B6DEF" w:rsidP="00121B11">
            <w:pPr>
              <w:spacing w:before="120" w:after="120"/>
            </w:pPr>
            <w:r w:rsidRPr="009410BF">
              <w:t>Računalniški ali elektronski nosilci podatkov so zavarovani s sistemom gesel za identifikacijo in avtorizacijo uporabnikov programov in podatkov.</w:t>
            </w:r>
          </w:p>
          <w:p w14:paraId="3A8EA6C4" w14:textId="77777777" w:rsidR="000B6DEF" w:rsidRPr="00482E3B" w:rsidRDefault="000B6DEF" w:rsidP="00121B11">
            <w:pPr>
              <w:spacing w:before="120" w:after="120"/>
            </w:pPr>
            <w:r w:rsidRPr="009410BF">
              <w:t>Zagotavlja se varnost posredovanja in prenosa osebnih podatkov.</w:t>
            </w:r>
          </w:p>
        </w:tc>
      </w:tr>
      <w:tr w:rsidR="00121B11" w:rsidRPr="00522B9E" w14:paraId="7FF618E0" w14:textId="77777777" w:rsidTr="002747AE">
        <w:trPr>
          <w:cantSplit/>
          <w:trHeight w:val="20"/>
        </w:trPr>
        <w:tc>
          <w:tcPr>
            <w:tcW w:w="0" w:type="auto"/>
          </w:tcPr>
          <w:p w14:paraId="644C6CF0" w14:textId="4734C1BE" w:rsidR="000B6DEF" w:rsidRPr="004546C2" w:rsidRDefault="009E72EB" w:rsidP="00121B11">
            <w:pPr>
              <w:spacing w:before="120" w:after="120"/>
              <w:rPr>
                <w:b/>
                <w:bCs/>
              </w:rPr>
            </w:pPr>
            <w:r w:rsidRPr="004546C2">
              <w:rPr>
                <w:b/>
                <w:bCs/>
              </w:rPr>
              <w:t>Odgovorna</w:t>
            </w:r>
            <w:r w:rsidR="000B6DEF" w:rsidRPr="004546C2">
              <w:rPr>
                <w:b/>
                <w:bCs/>
              </w:rPr>
              <w:t xml:space="preserve"> oseba za evidenco</w:t>
            </w:r>
          </w:p>
        </w:tc>
        <w:tc>
          <w:tcPr>
            <w:tcW w:w="0" w:type="auto"/>
          </w:tcPr>
          <w:p w14:paraId="62FC3124" w14:textId="77777777" w:rsidR="000B6DEF" w:rsidRPr="00482E3B" w:rsidRDefault="000B6DEF" w:rsidP="00121B11">
            <w:pPr>
              <w:spacing w:before="120" w:after="120"/>
            </w:pPr>
            <w:r w:rsidRPr="004546C2">
              <w:t xml:space="preserve">Računovodja </w:t>
            </w:r>
            <w:proofErr w:type="spellStart"/>
            <w:r w:rsidRPr="004546C2">
              <w:t>Vll</w:t>
            </w:r>
            <w:proofErr w:type="spellEnd"/>
            <w:r w:rsidRPr="004546C2">
              <w:t>/1 - obračun plač</w:t>
            </w:r>
          </w:p>
        </w:tc>
      </w:tr>
      <w:tr w:rsidR="00121B11" w:rsidRPr="00522B9E" w14:paraId="3A0CD853" w14:textId="77777777" w:rsidTr="002747AE">
        <w:trPr>
          <w:cantSplit/>
          <w:trHeight w:val="20"/>
        </w:trPr>
        <w:tc>
          <w:tcPr>
            <w:tcW w:w="0" w:type="auto"/>
          </w:tcPr>
          <w:p w14:paraId="1F2551AC" w14:textId="3DAC0FFB" w:rsidR="000B6DEF" w:rsidRPr="004546C2" w:rsidRDefault="009E72EB" w:rsidP="00121B11">
            <w:pPr>
              <w:spacing w:before="120" w:after="120"/>
              <w:rPr>
                <w:b/>
                <w:bCs/>
              </w:rPr>
            </w:pPr>
            <w:r w:rsidRPr="004546C2">
              <w:rPr>
                <w:b/>
                <w:bCs/>
              </w:rPr>
              <w:t>Osebe, ki</w:t>
            </w:r>
            <w:r w:rsidR="000B6DEF" w:rsidRPr="004546C2">
              <w:rPr>
                <w:b/>
                <w:bCs/>
              </w:rPr>
              <w:t xml:space="preserve"> imajo dostop do evidence</w:t>
            </w:r>
          </w:p>
        </w:tc>
        <w:tc>
          <w:tcPr>
            <w:tcW w:w="0" w:type="auto"/>
          </w:tcPr>
          <w:p w14:paraId="75BAF68B" w14:textId="77777777" w:rsidR="000B6DEF" w:rsidRPr="004546C2" w:rsidRDefault="000B6DEF" w:rsidP="00121B11">
            <w:pPr>
              <w:spacing w:before="120" w:after="120"/>
            </w:pPr>
            <w:r w:rsidRPr="004546C2">
              <w:t>Direktorica Doma</w:t>
            </w:r>
          </w:p>
          <w:p w14:paraId="20912224" w14:textId="77777777" w:rsidR="000B6DEF" w:rsidRPr="004546C2" w:rsidRDefault="000B6DEF" w:rsidP="00121B11">
            <w:pPr>
              <w:spacing w:before="120" w:after="120"/>
            </w:pPr>
            <w:r w:rsidRPr="004546C2">
              <w:t xml:space="preserve">Zaposleni v računovodstvu (računovodja </w:t>
            </w:r>
            <w:proofErr w:type="spellStart"/>
            <w:r w:rsidRPr="004546C2">
              <w:t>Vll</w:t>
            </w:r>
            <w:proofErr w:type="spellEnd"/>
            <w:r w:rsidRPr="004546C2">
              <w:t>/1 .,.. obračun plač, vodja v računovodstvu)</w:t>
            </w:r>
          </w:p>
          <w:p w14:paraId="7AD78B6D" w14:textId="77777777" w:rsidR="000B6DEF" w:rsidRPr="00482E3B" w:rsidRDefault="000B6DEF" w:rsidP="00121B11">
            <w:pPr>
              <w:spacing w:before="120" w:after="120"/>
            </w:pPr>
            <w:r w:rsidRPr="004546C2">
              <w:t>Zaposleni v tajništvu (poslovna sekretarka) podatki za razna potrdila</w:t>
            </w:r>
          </w:p>
        </w:tc>
      </w:tr>
    </w:tbl>
    <w:p w14:paraId="3212E455" w14:textId="77777777" w:rsidR="0020230D" w:rsidRDefault="0020230D">
      <w:pPr>
        <w:spacing w:before="0" w:after="0"/>
        <w:rPr>
          <w:w w:val="80"/>
          <w:sz w:val="24"/>
          <w:szCs w:val="24"/>
        </w:rPr>
      </w:pPr>
      <w:r>
        <w:rPr>
          <w:w w:val="80"/>
        </w:rPr>
        <w:br w:type="page"/>
      </w:r>
    </w:p>
    <w:p w14:paraId="70EFCA96" w14:textId="55294CF9" w:rsidR="0020230D" w:rsidRPr="0020230D" w:rsidRDefault="0020230D" w:rsidP="0020230D">
      <w:pPr>
        <w:pStyle w:val="Naslov2"/>
        <w:numPr>
          <w:ilvl w:val="0"/>
          <w:numId w:val="35"/>
        </w:numPr>
        <w:jc w:val="left"/>
      </w:pPr>
      <w:r>
        <w:lastRenderedPageBreak/>
        <w:t>E</w:t>
      </w:r>
      <w:r w:rsidR="00415510">
        <w:t>videnca dijakov in študentov</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680" w:firstRow="0" w:lastRow="0" w:firstColumn="1" w:lastColumn="0" w:noHBand="1" w:noVBand="1"/>
      </w:tblPr>
      <w:tblGrid>
        <w:gridCol w:w="2839"/>
        <w:gridCol w:w="6245"/>
      </w:tblGrid>
      <w:tr w:rsidR="009E72EB" w:rsidRPr="0020230D" w14:paraId="5AFB0B9F" w14:textId="77777777" w:rsidTr="00E32101">
        <w:trPr>
          <w:cantSplit/>
          <w:trHeight w:val="273"/>
        </w:trPr>
        <w:tc>
          <w:tcPr>
            <w:tcW w:w="0" w:type="auto"/>
          </w:tcPr>
          <w:p w14:paraId="6A6F7369" w14:textId="24748D23" w:rsidR="009E72EB" w:rsidRPr="0020230D" w:rsidRDefault="009E72EB" w:rsidP="0020230D">
            <w:pPr>
              <w:spacing w:before="120" w:after="120"/>
              <w:rPr>
                <w:b/>
                <w:bCs/>
              </w:rPr>
            </w:pPr>
            <w:r w:rsidRPr="0020230D">
              <w:rPr>
                <w:b/>
                <w:bCs/>
              </w:rPr>
              <w:t>Naziv</w:t>
            </w:r>
            <w:r w:rsidR="00121B11">
              <w:rPr>
                <w:b/>
                <w:bCs/>
              </w:rPr>
              <w:t xml:space="preserve"> </w:t>
            </w:r>
            <w:r w:rsidRPr="0020230D">
              <w:rPr>
                <w:b/>
                <w:bCs/>
              </w:rPr>
              <w:t>upravljavca</w:t>
            </w:r>
          </w:p>
        </w:tc>
        <w:tc>
          <w:tcPr>
            <w:tcW w:w="0" w:type="auto"/>
          </w:tcPr>
          <w:p w14:paraId="50AB697F" w14:textId="77777777" w:rsidR="009E72EB" w:rsidRPr="0020230D" w:rsidRDefault="009E72EB" w:rsidP="0020230D">
            <w:pPr>
              <w:spacing w:before="120" w:after="120"/>
            </w:pPr>
            <w:r w:rsidRPr="0020230D">
              <w:t>Dom upokojencev Polzela</w:t>
            </w:r>
          </w:p>
        </w:tc>
      </w:tr>
      <w:tr w:rsidR="009E72EB" w:rsidRPr="0020230D" w14:paraId="7F111B20" w14:textId="77777777" w:rsidTr="00E32101">
        <w:trPr>
          <w:cantSplit/>
          <w:trHeight w:val="273"/>
        </w:trPr>
        <w:tc>
          <w:tcPr>
            <w:tcW w:w="0" w:type="auto"/>
          </w:tcPr>
          <w:p w14:paraId="6BF9AE79" w14:textId="77777777" w:rsidR="009E72EB" w:rsidRPr="0020230D" w:rsidRDefault="009E72EB" w:rsidP="0020230D">
            <w:pPr>
              <w:spacing w:before="120" w:after="120"/>
              <w:rPr>
                <w:b/>
                <w:bCs/>
              </w:rPr>
            </w:pPr>
            <w:r w:rsidRPr="0020230D">
              <w:rPr>
                <w:b/>
                <w:bCs/>
              </w:rPr>
              <w:t>Kontaktni podatki upravljavca</w:t>
            </w:r>
          </w:p>
        </w:tc>
        <w:tc>
          <w:tcPr>
            <w:tcW w:w="0" w:type="auto"/>
          </w:tcPr>
          <w:p w14:paraId="64A73E62" w14:textId="77777777" w:rsidR="009E72EB" w:rsidRPr="0020230D" w:rsidRDefault="009E72EB" w:rsidP="0020230D">
            <w:pPr>
              <w:spacing w:before="120" w:after="120"/>
            </w:pPr>
            <w:r w:rsidRPr="0020230D">
              <w:t>03 703 34 00</w:t>
            </w:r>
          </w:p>
        </w:tc>
      </w:tr>
      <w:tr w:rsidR="009E72EB" w:rsidRPr="0020230D" w14:paraId="2E3C702E" w14:textId="77777777" w:rsidTr="00E32101">
        <w:trPr>
          <w:cantSplit/>
          <w:trHeight w:val="282"/>
        </w:trPr>
        <w:tc>
          <w:tcPr>
            <w:tcW w:w="0" w:type="auto"/>
          </w:tcPr>
          <w:p w14:paraId="4E4A9F8C" w14:textId="77777777" w:rsidR="009E72EB" w:rsidRPr="0020230D" w:rsidRDefault="009E72EB" w:rsidP="0020230D">
            <w:pPr>
              <w:spacing w:before="120" w:after="120"/>
              <w:rPr>
                <w:b/>
                <w:bCs/>
              </w:rPr>
            </w:pPr>
            <w:r w:rsidRPr="0020230D">
              <w:rPr>
                <w:b/>
                <w:bCs/>
              </w:rPr>
              <w:t>Pooblaščena oseba upravljavca</w:t>
            </w:r>
          </w:p>
        </w:tc>
        <w:tc>
          <w:tcPr>
            <w:tcW w:w="0" w:type="auto"/>
          </w:tcPr>
          <w:p w14:paraId="1FD7A0B1" w14:textId="77777777" w:rsidR="009E72EB" w:rsidRPr="0020230D" w:rsidRDefault="009E72EB" w:rsidP="0020230D">
            <w:pPr>
              <w:spacing w:before="120" w:after="120"/>
            </w:pPr>
            <w:r w:rsidRPr="0020230D">
              <w:t xml:space="preserve">Peter Sotošek Štular, </w:t>
            </w:r>
            <w:proofErr w:type="spellStart"/>
            <w:r w:rsidRPr="0020230D">
              <w:t>Omnimodo</w:t>
            </w:r>
            <w:proofErr w:type="spellEnd"/>
            <w:r w:rsidRPr="0020230D">
              <w:t xml:space="preserve">, </w:t>
            </w:r>
            <w:proofErr w:type="spellStart"/>
            <w:r w:rsidRPr="0020230D">
              <w:t>d.o.o</w:t>
            </w:r>
            <w:proofErr w:type="spellEnd"/>
            <w:r w:rsidRPr="0020230D">
              <w:t xml:space="preserve">., </w:t>
            </w:r>
            <w:hyperlink r:id="rId8">
              <w:proofErr w:type="spellStart"/>
              <w:r w:rsidRPr="0020230D">
                <w:rPr>
                  <w:rStyle w:val="Hiperpovezava"/>
                </w:rPr>
                <w:t>dpo</w:t>
              </w:r>
              <w:proofErr w:type="spellEnd"/>
              <w:r w:rsidRPr="0020230D">
                <w:rPr>
                  <w:rStyle w:val="Hiperpovezava"/>
                </w:rPr>
                <w:t>(@omnimodo.si</w:t>
              </w:r>
            </w:hyperlink>
          </w:p>
        </w:tc>
      </w:tr>
      <w:tr w:rsidR="009E72EB" w:rsidRPr="0020230D" w14:paraId="10A5211E" w14:textId="77777777" w:rsidTr="00E32101">
        <w:trPr>
          <w:cantSplit/>
          <w:trHeight w:val="278"/>
        </w:trPr>
        <w:tc>
          <w:tcPr>
            <w:tcW w:w="0" w:type="auto"/>
          </w:tcPr>
          <w:p w14:paraId="5FA8724B" w14:textId="7B684E37" w:rsidR="009E72EB" w:rsidRPr="0020230D" w:rsidRDefault="00121B11" w:rsidP="0020230D">
            <w:pPr>
              <w:spacing w:before="120" w:after="120"/>
              <w:rPr>
                <w:b/>
                <w:bCs/>
              </w:rPr>
            </w:pPr>
            <w:r w:rsidRPr="0020230D">
              <w:rPr>
                <w:b/>
                <w:bCs/>
              </w:rPr>
              <w:t>Podlaga</w:t>
            </w:r>
            <w:r w:rsidR="009E72EB" w:rsidRPr="0020230D">
              <w:rPr>
                <w:b/>
                <w:bCs/>
              </w:rPr>
              <w:t xml:space="preserve"> za zakonitost obdelave</w:t>
            </w:r>
          </w:p>
        </w:tc>
        <w:tc>
          <w:tcPr>
            <w:tcW w:w="0" w:type="auto"/>
          </w:tcPr>
          <w:p w14:paraId="5C35A26D" w14:textId="77777777" w:rsidR="009E72EB" w:rsidRPr="0020230D" w:rsidRDefault="009E72EB" w:rsidP="0020230D">
            <w:pPr>
              <w:spacing w:before="120" w:after="120"/>
            </w:pPr>
            <w:r w:rsidRPr="0020230D">
              <w:t>Obdelava je potrebna za izpolnitev zakonske obveznosti upravljavca</w:t>
            </w:r>
          </w:p>
        </w:tc>
      </w:tr>
      <w:tr w:rsidR="009E72EB" w:rsidRPr="0020230D" w14:paraId="3248EADD" w14:textId="77777777" w:rsidTr="00E32101">
        <w:trPr>
          <w:cantSplit/>
          <w:trHeight w:val="278"/>
        </w:trPr>
        <w:tc>
          <w:tcPr>
            <w:tcW w:w="0" w:type="auto"/>
          </w:tcPr>
          <w:p w14:paraId="29F4367E" w14:textId="77777777" w:rsidR="009E72EB" w:rsidRPr="0020230D" w:rsidRDefault="009E72EB" w:rsidP="0020230D">
            <w:pPr>
              <w:spacing w:before="120" w:after="120"/>
              <w:rPr>
                <w:b/>
                <w:bCs/>
              </w:rPr>
            </w:pPr>
            <w:r w:rsidRPr="0020230D">
              <w:rPr>
                <w:b/>
                <w:bCs/>
              </w:rPr>
              <w:t>Namen obdelave</w:t>
            </w:r>
          </w:p>
        </w:tc>
        <w:tc>
          <w:tcPr>
            <w:tcW w:w="0" w:type="auto"/>
          </w:tcPr>
          <w:p w14:paraId="18DB5B43" w14:textId="77777777" w:rsidR="009E72EB" w:rsidRPr="0020230D" w:rsidRDefault="009E72EB" w:rsidP="0020230D">
            <w:pPr>
              <w:spacing w:before="120" w:after="120"/>
            </w:pPr>
            <w:r w:rsidRPr="0020230D">
              <w:t>Obračun in izplačilo za opravljeno delo dijaka ali študenta</w:t>
            </w:r>
          </w:p>
        </w:tc>
      </w:tr>
      <w:tr w:rsidR="009E72EB" w:rsidRPr="0020230D" w14:paraId="74BCF74B" w14:textId="77777777" w:rsidTr="00E32101">
        <w:trPr>
          <w:cantSplit/>
          <w:trHeight w:val="1377"/>
        </w:trPr>
        <w:tc>
          <w:tcPr>
            <w:tcW w:w="0" w:type="auto"/>
          </w:tcPr>
          <w:p w14:paraId="3266EBBD" w14:textId="77777777" w:rsidR="009E72EB" w:rsidRPr="0020230D" w:rsidRDefault="009E72EB" w:rsidP="0020230D">
            <w:pPr>
              <w:spacing w:before="120" w:after="120"/>
              <w:rPr>
                <w:b/>
                <w:bCs/>
              </w:rPr>
            </w:pPr>
            <w:r w:rsidRPr="0020230D">
              <w:rPr>
                <w:b/>
                <w:bCs/>
              </w:rPr>
              <w:t>Opis kategorij posameznikov, na katere se nanašajo osebni podatki</w:t>
            </w:r>
          </w:p>
        </w:tc>
        <w:tc>
          <w:tcPr>
            <w:tcW w:w="0" w:type="auto"/>
          </w:tcPr>
          <w:p w14:paraId="7F9F89F1" w14:textId="77777777" w:rsidR="00E32101" w:rsidRDefault="009E72EB" w:rsidP="0020230D">
            <w:pPr>
              <w:pStyle w:val="Odstavekseznama"/>
              <w:numPr>
                <w:ilvl w:val="0"/>
                <w:numId w:val="36"/>
              </w:numPr>
              <w:spacing w:before="120" w:after="120"/>
            </w:pPr>
            <w:r w:rsidRPr="0020230D">
              <w:t>Dijaki in študenti, ki imajo izdano napotnico na Dom upokojencev Polzela</w:t>
            </w:r>
          </w:p>
          <w:p w14:paraId="786924FD" w14:textId="5CC4A94B" w:rsidR="009E72EB" w:rsidRPr="0020230D" w:rsidRDefault="009E72EB" w:rsidP="0020230D">
            <w:pPr>
              <w:pStyle w:val="Odstavekseznama"/>
              <w:numPr>
                <w:ilvl w:val="0"/>
                <w:numId w:val="36"/>
              </w:numPr>
              <w:spacing w:before="120" w:after="120"/>
            </w:pPr>
            <w:r w:rsidRPr="0020230D">
              <w:t>Učenci</w:t>
            </w:r>
            <w:r w:rsidR="00E32101">
              <w:t xml:space="preserve">, </w:t>
            </w:r>
            <w:r w:rsidRPr="0020230D">
              <w:t>dijaki, vajenci in študenti na delovni praksi v Domu upokojencev Polzela</w:t>
            </w:r>
          </w:p>
        </w:tc>
      </w:tr>
      <w:tr w:rsidR="009E72EB" w:rsidRPr="0020230D" w14:paraId="16174AD7" w14:textId="77777777" w:rsidTr="00E32101">
        <w:trPr>
          <w:cantSplit/>
          <w:trHeight w:val="2770"/>
        </w:trPr>
        <w:tc>
          <w:tcPr>
            <w:tcW w:w="0" w:type="auto"/>
          </w:tcPr>
          <w:p w14:paraId="1067DBFB" w14:textId="77777777" w:rsidR="009E72EB" w:rsidRPr="0020230D" w:rsidRDefault="009E72EB" w:rsidP="0020230D">
            <w:pPr>
              <w:spacing w:before="120" w:after="120"/>
              <w:rPr>
                <w:b/>
                <w:bCs/>
              </w:rPr>
            </w:pPr>
            <w:r w:rsidRPr="0020230D">
              <w:rPr>
                <w:b/>
                <w:bCs/>
              </w:rPr>
              <w:t>Vrste osebnih podatkov</w:t>
            </w:r>
          </w:p>
        </w:tc>
        <w:tc>
          <w:tcPr>
            <w:tcW w:w="0" w:type="auto"/>
          </w:tcPr>
          <w:p w14:paraId="7B6ED6AA" w14:textId="77777777" w:rsidR="009E72EB" w:rsidRPr="0020230D" w:rsidRDefault="009E72EB" w:rsidP="0020230D">
            <w:pPr>
              <w:spacing w:before="120" w:after="120"/>
            </w:pPr>
            <w:r w:rsidRPr="0020230D">
              <w:t xml:space="preserve">Ime in priimek, EMSO, naslov stalnega in začasnega prebivališča, Davčna številka, </w:t>
            </w:r>
            <w:proofErr w:type="spellStart"/>
            <w:r w:rsidRPr="0020230D">
              <w:t>zap</w:t>
            </w:r>
            <w:proofErr w:type="spellEnd"/>
            <w:r w:rsidRPr="0020230D">
              <w:t>. številka napotnice in veljavnost napotnice, datum rojstva, vrsta dela, zasebni elektronski naslov, telefonska številka- za kategorijo i.</w:t>
            </w:r>
          </w:p>
          <w:p w14:paraId="662E3795" w14:textId="77777777" w:rsidR="009E72EB" w:rsidRPr="0020230D" w:rsidRDefault="009E72EB" w:rsidP="0020230D">
            <w:pPr>
              <w:spacing w:before="120" w:after="120"/>
            </w:pPr>
            <w:r w:rsidRPr="0020230D">
              <w:t>Priimek in ime, EMŠO, naslov stalnega in začasnega prebivališča, naziv šole, naziv programa in smeri šolanja oz. poklic, za katerega se izobražuje, davčna številka, številka TRR in naziv banke, zasebni elektronski naslov, telefonska številka - za kategorijo ii:</w:t>
            </w:r>
          </w:p>
        </w:tc>
      </w:tr>
      <w:tr w:rsidR="009E72EB" w:rsidRPr="0020230D" w14:paraId="09B4CBF5" w14:textId="77777777" w:rsidTr="00E32101">
        <w:trPr>
          <w:cantSplit/>
          <w:trHeight w:val="835"/>
        </w:trPr>
        <w:tc>
          <w:tcPr>
            <w:tcW w:w="0" w:type="auto"/>
          </w:tcPr>
          <w:p w14:paraId="169EC950" w14:textId="42CB15A2" w:rsidR="009E72EB" w:rsidRPr="0020230D" w:rsidRDefault="009E72EB" w:rsidP="0020230D">
            <w:pPr>
              <w:spacing w:before="120" w:after="120"/>
              <w:rPr>
                <w:b/>
                <w:bCs/>
              </w:rPr>
            </w:pPr>
            <w:r w:rsidRPr="0020230D">
              <w:rPr>
                <w:b/>
                <w:bCs/>
              </w:rPr>
              <w:t xml:space="preserve">Kategorije uporabnikov, ki so </w:t>
            </w:r>
            <w:r w:rsidR="00E32101" w:rsidRPr="0020230D">
              <w:rPr>
                <w:b/>
                <w:bCs/>
              </w:rPr>
              <w:t>jim bili</w:t>
            </w:r>
            <w:r w:rsidRPr="0020230D">
              <w:rPr>
                <w:b/>
                <w:bCs/>
              </w:rPr>
              <w:t>/jim</w:t>
            </w:r>
            <w:r w:rsidR="0020230D">
              <w:rPr>
                <w:b/>
                <w:bCs/>
              </w:rPr>
              <w:t xml:space="preserve"> </w:t>
            </w:r>
            <w:r w:rsidRPr="0020230D">
              <w:rPr>
                <w:b/>
                <w:bCs/>
              </w:rPr>
              <w:t>bodo razkriti osebni podatki</w:t>
            </w:r>
          </w:p>
        </w:tc>
        <w:tc>
          <w:tcPr>
            <w:tcW w:w="0" w:type="auto"/>
          </w:tcPr>
          <w:p w14:paraId="649DC62C" w14:textId="77777777" w:rsidR="009E72EB" w:rsidRPr="0020230D" w:rsidRDefault="009E72EB" w:rsidP="0020230D">
            <w:pPr>
              <w:spacing w:before="120" w:after="120"/>
            </w:pPr>
            <w:r w:rsidRPr="0020230D">
              <w:t>Računovodska služba in vzdrževalci programske opreme</w:t>
            </w:r>
          </w:p>
          <w:p w14:paraId="13C86419" w14:textId="04071E1F" w:rsidR="009E72EB" w:rsidRPr="0020230D" w:rsidRDefault="009E72EB" w:rsidP="0020230D">
            <w:pPr>
              <w:spacing w:before="120" w:after="120"/>
            </w:pPr>
            <w:r w:rsidRPr="0020230D">
              <w:t xml:space="preserve">Zunanje institucije (študentski servis, FURS, banke, UJP...) </w:t>
            </w:r>
            <w:r w:rsidR="00E32101" w:rsidRPr="0020230D">
              <w:t>Or</w:t>
            </w:r>
            <w:r w:rsidR="00E32101">
              <w:t>g</w:t>
            </w:r>
            <w:r w:rsidR="00E32101" w:rsidRPr="0020230D">
              <w:t>ani</w:t>
            </w:r>
            <w:r w:rsidRPr="0020230D">
              <w:t xml:space="preserve"> nadzora</w:t>
            </w:r>
          </w:p>
        </w:tc>
      </w:tr>
      <w:tr w:rsidR="0020230D" w:rsidRPr="0020230D" w14:paraId="01A1A812" w14:textId="77777777" w:rsidTr="00E32101">
        <w:trPr>
          <w:cantSplit/>
          <w:trHeight w:val="835"/>
        </w:trPr>
        <w:tc>
          <w:tcPr>
            <w:tcW w:w="0" w:type="auto"/>
          </w:tcPr>
          <w:p w14:paraId="37519752" w14:textId="2EB8111B" w:rsidR="0020230D" w:rsidRPr="0020230D" w:rsidRDefault="0020230D" w:rsidP="0020230D">
            <w:pPr>
              <w:spacing w:before="120" w:after="120"/>
              <w:rPr>
                <w:b/>
                <w:bCs/>
              </w:rPr>
            </w:pPr>
            <w:r w:rsidRPr="0020230D">
              <w:rPr>
                <w:b/>
                <w:bCs/>
              </w:rPr>
              <w:t>Predviden rok za izbris osebnih podatkov</w:t>
            </w:r>
          </w:p>
        </w:tc>
        <w:tc>
          <w:tcPr>
            <w:tcW w:w="0" w:type="auto"/>
          </w:tcPr>
          <w:p w14:paraId="5026F569" w14:textId="4686678B" w:rsidR="0020230D" w:rsidRPr="0020230D" w:rsidRDefault="0020230D" w:rsidP="0020230D">
            <w:pPr>
              <w:spacing w:before="120" w:after="120"/>
            </w:pPr>
            <w:r>
              <w:t>Skladno z določili ZVDAGA</w:t>
            </w:r>
          </w:p>
        </w:tc>
      </w:tr>
      <w:tr w:rsidR="0020230D" w:rsidRPr="0020230D" w14:paraId="30773E34" w14:textId="77777777" w:rsidTr="00E32101">
        <w:trPr>
          <w:cantSplit/>
          <w:trHeight w:val="2830"/>
        </w:trPr>
        <w:tc>
          <w:tcPr>
            <w:tcW w:w="0" w:type="auto"/>
          </w:tcPr>
          <w:p w14:paraId="09ADEE23" w14:textId="76A3CE60" w:rsidR="0020230D" w:rsidRPr="0020230D" w:rsidRDefault="0020230D" w:rsidP="0020230D">
            <w:pPr>
              <w:spacing w:before="120" w:after="120"/>
              <w:rPr>
                <w:b/>
                <w:bCs/>
              </w:rPr>
            </w:pPr>
            <w:r w:rsidRPr="0020230D">
              <w:rPr>
                <w:b/>
                <w:bCs/>
              </w:rPr>
              <w:t>Tehnični in organizacijski varnostni ukrepi</w:t>
            </w:r>
          </w:p>
        </w:tc>
        <w:tc>
          <w:tcPr>
            <w:tcW w:w="0" w:type="auto"/>
          </w:tcPr>
          <w:p w14:paraId="0950B88F" w14:textId="77777777" w:rsidR="0020230D" w:rsidRPr="0020230D" w:rsidRDefault="0020230D" w:rsidP="0020230D">
            <w:pPr>
              <w:spacing w:before="120" w:after="120"/>
            </w:pPr>
            <w:r w:rsidRPr="0020230D">
              <w:t>Prostori, v katerih se nahajajo podatki, se izven delovnega časa zaklepajo in alarmirajo. Zaklepajo se tudi v času, ko v njih ni zaposlenih. Vsi dokumenti se nahajajo v zaklenjenih omarah v prostorih računovodstva.</w:t>
            </w:r>
          </w:p>
          <w:p w14:paraId="0E2FA002" w14:textId="77777777" w:rsidR="0020230D" w:rsidRPr="0020230D" w:rsidRDefault="0020230D" w:rsidP="0020230D">
            <w:pPr>
              <w:spacing w:before="120" w:after="120"/>
            </w:pPr>
            <w:r w:rsidRPr="0020230D">
              <w:t>Računalniški ali elektronski nosilci podatkov so zavarovani s sistemom gesel za identifikacijo in avtorizacijo uporabnikov programov in podatkov.</w:t>
            </w:r>
            <w:r w:rsidRPr="0020230D">
              <w:tab/>
              <w:t>1</w:t>
            </w:r>
          </w:p>
          <w:p w14:paraId="7095735A" w14:textId="541A20CD" w:rsidR="0020230D" w:rsidRPr="0020230D" w:rsidRDefault="0020230D" w:rsidP="0020230D">
            <w:pPr>
              <w:spacing w:before="120" w:after="120"/>
            </w:pPr>
            <w:r w:rsidRPr="0020230D">
              <w:t>Zagotavlja se varnost posredovanja in prenosa osebnih podatkov.</w:t>
            </w:r>
          </w:p>
        </w:tc>
      </w:tr>
      <w:tr w:rsidR="0020230D" w:rsidRPr="0020230D" w14:paraId="4B2CBA5B" w14:textId="77777777" w:rsidTr="00E32101">
        <w:trPr>
          <w:cantSplit/>
          <w:trHeight w:val="835"/>
        </w:trPr>
        <w:tc>
          <w:tcPr>
            <w:tcW w:w="0" w:type="auto"/>
          </w:tcPr>
          <w:p w14:paraId="3EE0196F" w14:textId="5DABB0D1" w:rsidR="0020230D" w:rsidRPr="0020230D" w:rsidRDefault="001B5384" w:rsidP="0020230D">
            <w:pPr>
              <w:spacing w:before="120" w:after="120"/>
              <w:rPr>
                <w:b/>
                <w:bCs/>
              </w:rPr>
            </w:pPr>
            <w:r w:rsidRPr="0020230D">
              <w:rPr>
                <w:b/>
                <w:bCs/>
              </w:rPr>
              <w:t>Odgovorna</w:t>
            </w:r>
            <w:r w:rsidR="0020230D" w:rsidRPr="0020230D">
              <w:rPr>
                <w:b/>
                <w:bCs/>
              </w:rPr>
              <w:t xml:space="preserve"> oseba za evidenco</w:t>
            </w:r>
          </w:p>
        </w:tc>
        <w:tc>
          <w:tcPr>
            <w:tcW w:w="0" w:type="auto"/>
          </w:tcPr>
          <w:p w14:paraId="363C87A6" w14:textId="593F17CE" w:rsidR="0020230D" w:rsidRPr="0020230D" w:rsidRDefault="0020230D" w:rsidP="0020230D">
            <w:pPr>
              <w:spacing w:before="120" w:after="120"/>
            </w:pPr>
            <w:r w:rsidRPr="0020230D">
              <w:t xml:space="preserve">Računovodja </w:t>
            </w:r>
            <w:proofErr w:type="spellStart"/>
            <w:r w:rsidRPr="0020230D">
              <w:t>Vll</w:t>
            </w:r>
            <w:proofErr w:type="spellEnd"/>
            <w:r w:rsidRPr="0020230D">
              <w:t>/1 - obračun plač</w:t>
            </w:r>
          </w:p>
        </w:tc>
      </w:tr>
      <w:tr w:rsidR="0020230D" w:rsidRPr="0020230D" w14:paraId="0FED42C5" w14:textId="77777777" w:rsidTr="00E32101">
        <w:trPr>
          <w:cantSplit/>
          <w:trHeight w:val="835"/>
        </w:trPr>
        <w:tc>
          <w:tcPr>
            <w:tcW w:w="0" w:type="auto"/>
          </w:tcPr>
          <w:p w14:paraId="77D9FFC4" w14:textId="260737DC" w:rsidR="0020230D" w:rsidRPr="0020230D" w:rsidRDefault="0020230D" w:rsidP="0020230D">
            <w:pPr>
              <w:spacing w:before="120" w:after="120"/>
              <w:rPr>
                <w:b/>
                <w:bCs/>
              </w:rPr>
            </w:pPr>
            <w:r w:rsidRPr="0020230D">
              <w:rPr>
                <w:b/>
                <w:bCs/>
              </w:rPr>
              <w:lastRenderedPageBreak/>
              <w:t xml:space="preserve">Osebe, ki imajo </w:t>
            </w:r>
            <w:r w:rsidR="001B5384" w:rsidRPr="0020230D">
              <w:rPr>
                <w:b/>
                <w:bCs/>
              </w:rPr>
              <w:t>dostop do</w:t>
            </w:r>
            <w:r w:rsidRPr="0020230D">
              <w:rPr>
                <w:b/>
                <w:bCs/>
              </w:rPr>
              <w:t xml:space="preserve"> evidence</w:t>
            </w:r>
          </w:p>
        </w:tc>
        <w:tc>
          <w:tcPr>
            <w:tcW w:w="0" w:type="auto"/>
          </w:tcPr>
          <w:p w14:paraId="64812B93" w14:textId="77777777" w:rsidR="0020230D" w:rsidRPr="0020230D" w:rsidRDefault="0020230D" w:rsidP="0020230D">
            <w:pPr>
              <w:spacing w:before="120" w:after="120"/>
            </w:pPr>
            <w:r w:rsidRPr="0020230D">
              <w:t>Direktorica Doma</w:t>
            </w:r>
          </w:p>
          <w:p w14:paraId="4A719C44" w14:textId="77777777" w:rsidR="0020230D" w:rsidRPr="0020230D" w:rsidRDefault="0020230D" w:rsidP="0020230D">
            <w:pPr>
              <w:spacing w:before="120" w:after="120"/>
            </w:pPr>
            <w:r w:rsidRPr="0020230D">
              <w:t xml:space="preserve">Zaposleni v računovodstvu (računovodja </w:t>
            </w:r>
            <w:proofErr w:type="spellStart"/>
            <w:r w:rsidRPr="0020230D">
              <w:t>Vll</w:t>
            </w:r>
            <w:proofErr w:type="spellEnd"/>
            <w:r w:rsidRPr="0020230D">
              <w:t>/1- obračun plač, vodja v računovodstvu)</w:t>
            </w:r>
          </w:p>
          <w:p w14:paraId="013601BC" w14:textId="7DF6B2FB" w:rsidR="0020230D" w:rsidRPr="0020230D" w:rsidRDefault="0020230D" w:rsidP="0020230D">
            <w:pPr>
              <w:spacing w:before="120" w:after="120"/>
            </w:pPr>
            <w:r w:rsidRPr="0020230D">
              <w:t>Zaposleni v tajništvu(poslovna sekretarka)- podatki za razna</w:t>
            </w:r>
            <w:r w:rsidR="001B5384">
              <w:t xml:space="preserve"> </w:t>
            </w:r>
            <w:r w:rsidRPr="0020230D">
              <w:t>potrdila</w:t>
            </w:r>
          </w:p>
        </w:tc>
      </w:tr>
    </w:tbl>
    <w:p w14:paraId="772DBD6F" w14:textId="205452BA" w:rsidR="00976A89" w:rsidRPr="00976A89" w:rsidRDefault="009E72EB" w:rsidP="00976A89">
      <w:pPr>
        <w:pStyle w:val="Naslov2"/>
        <w:numPr>
          <w:ilvl w:val="0"/>
          <w:numId w:val="35"/>
        </w:numPr>
        <w:jc w:val="left"/>
      </w:pPr>
      <w:r>
        <w:rPr>
          <w:w w:val="80"/>
        </w:rPr>
        <w:br w:type="page"/>
      </w:r>
      <w:r w:rsidR="00976A89" w:rsidRPr="00976A89">
        <w:lastRenderedPageBreak/>
        <w:t>E</w:t>
      </w:r>
      <w:r w:rsidR="00415510">
        <w:t>videnca pogodbenih sodelavcev</w:t>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680" w:firstRow="0" w:lastRow="0" w:firstColumn="1" w:lastColumn="0" w:noHBand="1" w:noVBand="1"/>
      </w:tblPr>
      <w:tblGrid>
        <w:gridCol w:w="3401"/>
        <w:gridCol w:w="6394"/>
      </w:tblGrid>
      <w:tr w:rsidR="00976A89" w:rsidRPr="00976A89" w14:paraId="3DDBC105" w14:textId="77777777" w:rsidTr="00C90B92">
        <w:trPr>
          <w:trHeight w:val="278"/>
        </w:trPr>
        <w:tc>
          <w:tcPr>
            <w:tcW w:w="3401" w:type="dxa"/>
          </w:tcPr>
          <w:p w14:paraId="7B202075" w14:textId="77777777" w:rsidR="00976A89" w:rsidRPr="00976A89" w:rsidRDefault="00976A89" w:rsidP="00C90B92">
            <w:pPr>
              <w:spacing w:before="120" w:after="120"/>
              <w:rPr>
                <w:b/>
                <w:bCs/>
              </w:rPr>
            </w:pPr>
            <w:r w:rsidRPr="00976A89">
              <w:rPr>
                <w:b/>
                <w:bCs/>
              </w:rPr>
              <w:t>Naziv upravljavca</w:t>
            </w:r>
          </w:p>
        </w:tc>
        <w:tc>
          <w:tcPr>
            <w:tcW w:w="6394" w:type="dxa"/>
          </w:tcPr>
          <w:p w14:paraId="1A8A11DB" w14:textId="77777777" w:rsidR="00976A89" w:rsidRPr="00976A89" w:rsidRDefault="00976A89" w:rsidP="00C90B92">
            <w:pPr>
              <w:spacing w:before="120" w:after="120"/>
            </w:pPr>
            <w:r w:rsidRPr="00976A89">
              <w:t>Dom upokojencev Polzela</w:t>
            </w:r>
          </w:p>
        </w:tc>
      </w:tr>
      <w:tr w:rsidR="00976A89" w:rsidRPr="00976A89" w14:paraId="6B986654" w14:textId="77777777" w:rsidTr="00C90B92">
        <w:trPr>
          <w:trHeight w:val="278"/>
        </w:trPr>
        <w:tc>
          <w:tcPr>
            <w:tcW w:w="3401" w:type="dxa"/>
          </w:tcPr>
          <w:p w14:paraId="3288BB14" w14:textId="77777777" w:rsidR="00976A89" w:rsidRPr="00976A89" w:rsidRDefault="00976A89" w:rsidP="00C90B92">
            <w:pPr>
              <w:spacing w:before="120" w:after="120"/>
              <w:rPr>
                <w:b/>
                <w:bCs/>
              </w:rPr>
            </w:pPr>
            <w:r w:rsidRPr="00976A89">
              <w:rPr>
                <w:b/>
                <w:bCs/>
              </w:rPr>
              <w:t>Kontaktni podatki upravljavca</w:t>
            </w:r>
          </w:p>
        </w:tc>
        <w:tc>
          <w:tcPr>
            <w:tcW w:w="6394" w:type="dxa"/>
          </w:tcPr>
          <w:p w14:paraId="427DB513" w14:textId="77777777" w:rsidR="00976A89" w:rsidRPr="00976A89" w:rsidRDefault="00976A89" w:rsidP="00C90B92">
            <w:pPr>
              <w:spacing w:before="120" w:after="120"/>
            </w:pPr>
            <w:r w:rsidRPr="00976A89">
              <w:t>03 703 34 00</w:t>
            </w:r>
          </w:p>
        </w:tc>
      </w:tr>
      <w:tr w:rsidR="00976A89" w:rsidRPr="00976A89" w14:paraId="09D4B9E4" w14:textId="77777777" w:rsidTr="00C90B92">
        <w:trPr>
          <w:trHeight w:val="273"/>
        </w:trPr>
        <w:tc>
          <w:tcPr>
            <w:tcW w:w="3401" w:type="dxa"/>
          </w:tcPr>
          <w:p w14:paraId="509A88D8" w14:textId="77777777" w:rsidR="00976A89" w:rsidRPr="00976A89" w:rsidRDefault="00976A89" w:rsidP="00C90B92">
            <w:pPr>
              <w:spacing w:before="120" w:after="120"/>
              <w:rPr>
                <w:b/>
                <w:bCs/>
              </w:rPr>
            </w:pPr>
            <w:r w:rsidRPr="00976A89">
              <w:rPr>
                <w:b/>
                <w:bCs/>
              </w:rPr>
              <w:t>Pooblaščena oseba upravljavca</w:t>
            </w:r>
          </w:p>
        </w:tc>
        <w:tc>
          <w:tcPr>
            <w:tcW w:w="6394" w:type="dxa"/>
          </w:tcPr>
          <w:p w14:paraId="5380A8B3" w14:textId="77777777" w:rsidR="00976A89" w:rsidRPr="00976A89" w:rsidRDefault="00976A89" w:rsidP="00C90B92">
            <w:pPr>
              <w:spacing w:before="120" w:after="120"/>
            </w:pPr>
            <w:r w:rsidRPr="00976A89">
              <w:t xml:space="preserve">Peter Sotošek Štular, </w:t>
            </w:r>
            <w:proofErr w:type="spellStart"/>
            <w:r w:rsidRPr="00976A89">
              <w:t>Omnimodo</w:t>
            </w:r>
            <w:proofErr w:type="spellEnd"/>
            <w:r w:rsidRPr="00976A89">
              <w:t>, d.o.o.,</w:t>
            </w:r>
            <w:proofErr w:type="spellStart"/>
            <w:r w:rsidRPr="00976A89">
              <w:t>dpo</w:t>
            </w:r>
            <w:proofErr w:type="spellEnd"/>
            <w:r w:rsidRPr="00976A89">
              <w:t>(a)omnimodo.si</w:t>
            </w:r>
          </w:p>
        </w:tc>
      </w:tr>
      <w:tr w:rsidR="00976A89" w:rsidRPr="00976A89" w14:paraId="0C953186" w14:textId="77777777" w:rsidTr="00C90B92">
        <w:trPr>
          <w:trHeight w:val="278"/>
        </w:trPr>
        <w:tc>
          <w:tcPr>
            <w:tcW w:w="3401" w:type="dxa"/>
          </w:tcPr>
          <w:p w14:paraId="40EC11A8" w14:textId="1580826C" w:rsidR="00976A89" w:rsidRPr="00976A89" w:rsidRDefault="00976A89" w:rsidP="00C90B92">
            <w:pPr>
              <w:spacing w:before="120" w:after="120"/>
              <w:rPr>
                <w:b/>
                <w:bCs/>
              </w:rPr>
            </w:pPr>
            <w:r w:rsidRPr="00976A89">
              <w:rPr>
                <w:b/>
                <w:bCs/>
              </w:rPr>
              <w:t>Podlaga za zakonitost obdelave</w:t>
            </w:r>
          </w:p>
        </w:tc>
        <w:tc>
          <w:tcPr>
            <w:tcW w:w="6394" w:type="dxa"/>
          </w:tcPr>
          <w:p w14:paraId="3B6E2BDB" w14:textId="0487E022" w:rsidR="00976A89" w:rsidRPr="00976A89" w:rsidRDefault="00976A89" w:rsidP="00C90B92">
            <w:pPr>
              <w:spacing w:before="120" w:after="120"/>
            </w:pPr>
            <w:r w:rsidRPr="00976A89">
              <w:t>Obdelava je potrebna za izvajanje pogodbe</w:t>
            </w:r>
          </w:p>
        </w:tc>
      </w:tr>
      <w:tr w:rsidR="00976A89" w:rsidRPr="00976A89" w14:paraId="38E9F87F" w14:textId="77777777" w:rsidTr="00C90B92">
        <w:trPr>
          <w:trHeight w:val="1646"/>
        </w:trPr>
        <w:tc>
          <w:tcPr>
            <w:tcW w:w="3401" w:type="dxa"/>
          </w:tcPr>
          <w:p w14:paraId="5299A7A9" w14:textId="77777777" w:rsidR="00976A89" w:rsidRPr="00976A89" w:rsidRDefault="00976A89" w:rsidP="00C90B92">
            <w:pPr>
              <w:spacing w:before="120" w:after="120"/>
              <w:rPr>
                <w:b/>
                <w:bCs/>
              </w:rPr>
            </w:pPr>
            <w:r w:rsidRPr="00976A89">
              <w:rPr>
                <w:b/>
                <w:bCs/>
              </w:rPr>
              <w:t>Namen obdelave</w:t>
            </w:r>
          </w:p>
        </w:tc>
        <w:tc>
          <w:tcPr>
            <w:tcW w:w="6394" w:type="dxa"/>
          </w:tcPr>
          <w:p w14:paraId="318696BD" w14:textId="77777777" w:rsidR="00976A89" w:rsidRDefault="00976A89" w:rsidP="00C90B92">
            <w:pPr>
              <w:pStyle w:val="Odstavekseznama"/>
              <w:numPr>
                <w:ilvl w:val="0"/>
                <w:numId w:val="38"/>
              </w:numPr>
              <w:spacing w:before="120" w:after="120"/>
            </w:pPr>
            <w:r w:rsidRPr="00976A89">
              <w:t>Obračun ih izplačilo za opravljeno delo pogodbenega sodelavca</w:t>
            </w:r>
          </w:p>
          <w:p w14:paraId="6BC8AE86" w14:textId="77777777" w:rsidR="00976A89" w:rsidRDefault="00976A89" w:rsidP="00C90B92">
            <w:pPr>
              <w:pStyle w:val="Odstavekseznama"/>
              <w:numPr>
                <w:ilvl w:val="0"/>
                <w:numId w:val="38"/>
              </w:numPr>
              <w:spacing w:before="120" w:after="120"/>
            </w:pPr>
            <w:r w:rsidRPr="00976A89">
              <w:t xml:space="preserve">Za potrebe znanstveno raziskovalnega dela </w:t>
            </w:r>
            <w:r>
              <w:t>–</w:t>
            </w:r>
            <w:r w:rsidRPr="00976A89">
              <w:t xml:space="preserve"> identiteta</w:t>
            </w:r>
            <w:r>
              <w:t xml:space="preserve"> </w:t>
            </w:r>
            <w:r w:rsidRPr="00976A89">
              <w:t>oseb ne sme biti razvidna.</w:t>
            </w:r>
          </w:p>
          <w:p w14:paraId="6E4DC776" w14:textId="11D321E9" w:rsidR="00976A89" w:rsidRPr="00976A89" w:rsidRDefault="00976A89" w:rsidP="00C90B92">
            <w:pPr>
              <w:pStyle w:val="Odstavekseznama"/>
              <w:numPr>
                <w:ilvl w:val="0"/>
                <w:numId w:val="38"/>
              </w:numPr>
              <w:spacing w:before="120" w:after="120"/>
            </w:pPr>
            <w:r w:rsidRPr="00976A89">
              <w:t>Izdelava statističnih</w:t>
            </w:r>
            <w:r>
              <w:t xml:space="preserve"> </w:t>
            </w:r>
            <w:r w:rsidRPr="00976A89">
              <w:t xml:space="preserve">analiz </w:t>
            </w:r>
            <w:r>
              <w:t>–</w:t>
            </w:r>
            <w:r w:rsidRPr="00976A89">
              <w:t xml:space="preserve"> identiteta</w:t>
            </w:r>
            <w:r>
              <w:t xml:space="preserve"> </w:t>
            </w:r>
            <w:r w:rsidRPr="00976A89">
              <w:t>oseb ne</w:t>
            </w:r>
            <w:r>
              <w:t xml:space="preserve"> </w:t>
            </w:r>
            <w:r w:rsidRPr="00976A89">
              <w:t>sme biti razvidna.</w:t>
            </w:r>
          </w:p>
        </w:tc>
      </w:tr>
      <w:tr w:rsidR="00976A89" w:rsidRPr="00976A89" w14:paraId="4A3D6D7A" w14:textId="77777777" w:rsidTr="00C90B92">
        <w:trPr>
          <w:trHeight w:val="830"/>
        </w:trPr>
        <w:tc>
          <w:tcPr>
            <w:tcW w:w="3401" w:type="dxa"/>
          </w:tcPr>
          <w:p w14:paraId="02EEF915" w14:textId="77777777" w:rsidR="00976A89" w:rsidRPr="00976A89" w:rsidRDefault="00976A89" w:rsidP="00C90B92">
            <w:pPr>
              <w:spacing w:before="120" w:after="120"/>
              <w:rPr>
                <w:b/>
                <w:bCs/>
              </w:rPr>
            </w:pPr>
            <w:r w:rsidRPr="00976A89">
              <w:rPr>
                <w:b/>
                <w:bCs/>
              </w:rPr>
              <w:t>Opis kategorij posameznikov, na katere se nanašajo osebni podatki</w:t>
            </w:r>
          </w:p>
        </w:tc>
        <w:tc>
          <w:tcPr>
            <w:tcW w:w="6394" w:type="dxa"/>
          </w:tcPr>
          <w:p w14:paraId="24D63F0C" w14:textId="77777777" w:rsidR="00976A89" w:rsidRPr="00976A89" w:rsidRDefault="00976A89" w:rsidP="00C90B92">
            <w:pPr>
              <w:spacing w:before="120" w:after="120"/>
            </w:pPr>
            <w:r w:rsidRPr="00976A89">
              <w:t>Fizične osebe, ki imajo sklenjeno pogodbo o sodelovanju z Domom upokojencev Polzela</w:t>
            </w:r>
          </w:p>
        </w:tc>
      </w:tr>
      <w:tr w:rsidR="00976A89" w:rsidRPr="00976A89" w14:paraId="4BD5001E" w14:textId="77777777" w:rsidTr="00C90B92">
        <w:trPr>
          <w:trHeight w:val="1632"/>
        </w:trPr>
        <w:tc>
          <w:tcPr>
            <w:tcW w:w="3401" w:type="dxa"/>
          </w:tcPr>
          <w:p w14:paraId="319DC20E" w14:textId="77777777" w:rsidR="00976A89" w:rsidRPr="00976A89" w:rsidRDefault="00976A89" w:rsidP="00C90B92">
            <w:pPr>
              <w:spacing w:before="120" w:after="120"/>
              <w:rPr>
                <w:b/>
                <w:bCs/>
              </w:rPr>
            </w:pPr>
            <w:r w:rsidRPr="00976A89">
              <w:rPr>
                <w:b/>
                <w:bCs/>
              </w:rPr>
              <w:t>Vrste osebnih podatkov</w:t>
            </w:r>
          </w:p>
        </w:tc>
        <w:tc>
          <w:tcPr>
            <w:tcW w:w="6394" w:type="dxa"/>
          </w:tcPr>
          <w:p w14:paraId="53E4BA77" w14:textId="77777777" w:rsidR="00976A89" w:rsidRDefault="00976A89" w:rsidP="00C90B92">
            <w:pPr>
              <w:spacing w:before="120" w:after="120"/>
            </w:pPr>
            <w:r w:rsidRPr="00976A89">
              <w:t>Ime</w:t>
            </w:r>
            <w:r>
              <w:t xml:space="preserve"> </w:t>
            </w:r>
            <w:r w:rsidRPr="00976A89">
              <w:t>in</w:t>
            </w:r>
            <w:r>
              <w:t xml:space="preserve"> </w:t>
            </w:r>
            <w:r w:rsidRPr="00976A89">
              <w:t xml:space="preserve">priimek </w:t>
            </w:r>
          </w:p>
          <w:p w14:paraId="082D9DA6" w14:textId="77777777" w:rsidR="00976A89" w:rsidRDefault="00976A89" w:rsidP="00C90B92">
            <w:pPr>
              <w:spacing w:before="120" w:after="120"/>
            </w:pPr>
            <w:r w:rsidRPr="00976A89">
              <w:t xml:space="preserve">Rojstni datum </w:t>
            </w:r>
          </w:p>
          <w:p w14:paraId="0C2A59AC" w14:textId="08D255AE" w:rsidR="00976A89" w:rsidRPr="00976A89" w:rsidRDefault="00976A89" w:rsidP="00C90B92">
            <w:pPr>
              <w:spacing w:before="120" w:after="120"/>
            </w:pPr>
            <w:r w:rsidRPr="00976A89">
              <w:t>EMŠO</w:t>
            </w:r>
          </w:p>
          <w:p w14:paraId="4FBED301" w14:textId="77777777" w:rsidR="00976A89" w:rsidRPr="00976A89" w:rsidRDefault="00976A89" w:rsidP="00C90B92">
            <w:pPr>
              <w:spacing w:before="120" w:after="120"/>
            </w:pPr>
            <w:r w:rsidRPr="00976A89">
              <w:t>Davčna številka</w:t>
            </w:r>
          </w:p>
          <w:p w14:paraId="49EEB8B6" w14:textId="77777777" w:rsidR="00976A89" w:rsidRDefault="00976A89" w:rsidP="00C90B92">
            <w:pPr>
              <w:spacing w:before="120" w:after="120"/>
            </w:pPr>
            <w:r w:rsidRPr="00976A89">
              <w:t xml:space="preserve">Naslov stalnega in začasnega prebivališča </w:t>
            </w:r>
          </w:p>
          <w:p w14:paraId="66B1BE0E" w14:textId="3ADE6D7B" w:rsidR="00976A89" w:rsidRPr="00976A89" w:rsidRDefault="00976A89" w:rsidP="00C90B92">
            <w:pPr>
              <w:spacing w:before="120" w:after="120"/>
            </w:pPr>
            <w:r w:rsidRPr="00976A89">
              <w:t>Transakcijski račun in naziv ban</w:t>
            </w:r>
            <w:r>
              <w:t>k</w:t>
            </w:r>
            <w:r w:rsidRPr="00976A89">
              <w:t>e</w:t>
            </w:r>
          </w:p>
        </w:tc>
      </w:tr>
      <w:tr w:rsidR="00976A89" w:rsidRPr="00976A89" w14:paraId="7CC38B6E" w14:textId="77777777" w:rsidTr="00C90B92">
        <w:trPr>
          <w:trHeight w:val="1365"/>
        </w:trPr>
        <w:tc>
          <w:tcPr>
            <w:tcW w:w="3401" w:type="dxa"/>
          </w:tcPr>
          <w:p w14:paraId="4572615B" w14:textId="77777777" w:rsidR="00976A89" w:rsidRPr="00976A89" w:rsidRDefault="00976A89" w:rsidP="00C90B92">
            <w:pPr>
              <w:spacing w:before="120" w:after="120"/>
              <w:rPr>
                <w:b/>
                <w:bCs/>
              </w:rPr>
            </w:pPr>
            <w:r w:rsidRPr="00976A89">
              <w:rPr>
                <w:b/>
                <w:bCs/>
              </w:rPr>
              <w:t>Kategorije uporabnikov, ki so jim bili/jim bodo razkriti osebni podatki</w:t>
            </w:r>
          </w:p>
        </w:tc>
        <w:tc>
          <w:tcPr>
            <w:tcW w:w="6394" w:type="dxa"/>
          </w:tcPr>
          <w:p w14:paraId="500DAD75" w14:textId="77777777" w:rsidR="00976A89" w:rsidRPr="00976A89" w:rsidRDefault="00976A89" w:rsidP="00C90B92">
            <w:pPr>
              <w:spacing w:before="120" w:after="120"/>
            </w:pPr>
            <w:r w:rsidRPr="00976A89">
              <w:t xml:space="preserve">Zaposleni v računovodstvu (računovodja </w:t>
            </w:r>
            <w:proofErr w:type="spellStart"/>
            <w:r w:rsidRPr="00976A89">
              <w:t>Vll</w:t>
            </w:r>
            <w:proofErr w:type="spellEnd"/>
            <w:r w:rsidRPr="00976A89">
              <w:t>/1- obračun plač, vodja v računovodstvu)</w:t>
            </w:r>
          </w:p>
          <w:p w14:paraId="37C453B2" w14:textId="5A39D226" w:rsidR="00976A89" w:rsidRPr="00976A89" w:rsidRDefault="00976A89" w:rsidP="00C90B92">
            <w:pPr>
              <w:spacing w:before="120" w:after="120"/>
            </w:pPr>
            <w:r w:rsidRPr="00976A89">
              <w:t>Razvijalci in vzdrževalci programske opreme Zunanje institucije (FURS,</w:t>
            </w:r>
            <w:r>
              <w:t xml:space="preserve"> </w:t>
            </w:r>
            <w:r w:rsidRPr="00976A89">
              <w:t>banke,</w:t>
            </w:r>
            <w:r>
              <w:t xml:space="preserve"> </w:t>
            </w:r>
            <w:r w:rsidRPr="00976A89">
              <w:t>UJP...)</w:t>
            </w:r>
          </w:p>
          <w:p w14:paraId="01CBA69D" w14:textId="04CA11BC" w:rsidR="00976A89" w:rsidRPr="00976A89" w:rsidRDefault="00976A89" w:rsidP="00C90B92">
            <w:pPr>
              <w:spacing w:before="120" w:after="120"/>
            </w:pPr>
            <w:r>
              <w:t>O</w:t>
            </w:r>
            <w:r w:rsidRPr="00976A89">
              <w:t>rgani nadzora</w:t>
            </w:r>
          </w:p>
        </w:tc>
      </w:tr>
      <w:tr w:rsidR="00976A89" w:rsidRPr="00976A89" w14:paraId="34B0EE71" w14:textId="77777777" w:rsidTr="00C90B92">
        <w:trPr>
          <w:trHeight w:val="547"/>
        </w:trPr>
        <w:tc>
          <w:tcPr>
            <w:tcW w:w="3401" w:type="dxa"/>
          </w:tcPr>
          <w:p w14:paraId="74C8F638" w14:textId="77777777" w:rsidR="00976A89" w:rsidRPr="00976A89" w:rsidRDefault="00976A89" w:rsidP="00C90B92">
            <w:pPr>
              <w:spacing w:before="120" w:after="120"/>
              <w:rPr>
                <w:b/>
                <w:bCs/>
              </w:rPr>
            </w:pPr>
            <w:r w:rsidRPr="00976A89">
              <w:rPr>
                <w:b/>
                <w:bCs/>
              </w:rPr>
              <w:t>Predviden rok za izbris osebnih podatkov</w:t>
            </w:r>
          </w:p>
        </w:tc>
        <w:tc>
          <w:tcPr>
            <w:tcW w:w="6394" w:type="dxa"/>
          </w:tcPr>
          <w:p w14:paraId="5C9AAB77" w14:textId="2AD613A7" w:rsidR="00976A89" w:rsidRPr="00976A89" w:rsidRDefault="00976A89" w:rsidP="00C90B92">
            <w:pPr>
              <w:spacing w:before="120" w:after="120"/>
            </w:pPr>
            <w:r w:rsidRPr="00976A89">
              <w:t>Skladno z določili ZVDAGA</w:t>
            </w:r>
          </w:p>
        </w:tc>
      </w:tr>
      <w:tr w:rsidR="00976A89" w:rsidRPr="00976A89" w14:paraId="4952AFDB" w14:textId="77777777" w:rsidTr="00452F3E">
        <w:trPr>
          <w:cantSplit/>
          <w:trHeight w:val="1260"/>
        </w:trPr>
        <w:tc>
          <w:tcPr>
            <w:tcW w:w="3401" w:type="dxa"/>
          </w:tcPr>
          <w:p w14:paraId="02B82259" w14:textId="77777777" w:rsidR="00976A89" w:rsidRPr="00976A89" w:rsidRDefault="00976A89" w:rsidP="00C90B92">
            <w:pPr>
              <w:spacing w:before="120" w:after="120"/>
              <w:rPr>
                <w:b/>
                <w:bCs/>
              </w:rPr>
            </w:pPr>
            <w:r w:rsidRPr="00976A89">
              <w:rPr>
                <w:b/>
                <w:bCs/>
              </w:rPr>
              <w:lastRenderedPageBreak/>
              <w:t>Tehnični in organizacijski varnostni ukrepi</w:t>
            </w:r>
          </w:p>
        </w:tc>
        <w:tc>
          <w:tcPr>
            <w:tcW w:w="6394" w:type="dxa"/>
          </w:tcPr>
          <w:p w14:paraId="6D0A53C5" w14:textId="77777777" w:rsidR="00976A89" w:rsidRPr="00976A89" w:rsidRDefault="00976A89" w:rsidP="00C90B92">
            <w:pPr>
              <w:spacing w:before="120" w:after="120"/>
            </w:pPr>
            <w:r w:rsidRPr="00976A89">
              <w:t>Prostori, v katerih se nahajajo podatki, se izven delovnega časa zaklepajo in alarmirajo. Zaklepajo pa se tudi v času, ko v njih ni zaposlenih.</w:t>
            </w:r>
          </w:p>
          <w:p w14:paraId="403CA98D" w14:textId="77777777" w:rsidR="00976A89" w:rsidRPr="00976A89" w:rsidRDefault="00976A89" w:rsidP="00C90B92">
            <w:pPr>
              <w:spacing w:before="120" w:after="120"/>
            </w:pPr>
            <w:r w:rsidRPr="00976A89">
              <w:t>Vsi dokumenti se nahajajo v zaklenjenih omarah v prostorih računovodstva.</w:t>
            </w:r>
          </w:p>
          <w:p w14:paraId="72414FE0" w14:textId="77777777" w:rsidR="00976A89" w:rsidRPr="00976A89" w:rsidRDefault="00976A89" w:rsidP="00C90B92">
            <w:pPr>
              <w:spacing w:before="120" w:after="120"/>
            </w:pPr>
            <w:r w:rsidRPr="00976A89">
              <w:t>Računalniški ali elektronski nosilci podatkov so zavarovani s sistemom</w:t>
            </w:r>
          </w:p>
          <w:p w14:paraId="4EA2336B" w14:textId="77777777" w:rsidR="00976A89" w:rsidRPr="00976A89" w:rsidRDefault="00976A89" w:rsidP="00C90B92">
            <w:pPr>
              <w:spacing w:before="120" w:after="120"/>
            </w:pPr>
            <w:r w:rsidRPr="00976A89">
              <w:t>gesel za identifikacijo in avtorizacijo uporabnikov programov in podatkov.</w:t>
            </w:r>
          </w:p>
          <w:p w14:paraId="3F9B7134" w14:textId="728394CB" w:rsidR="00976A89" w:rsidRPr="00976A89" w:rsidRDefault="00976A89" w:rsidP="00C90B92">
            <w:pPr>
              <w:spacing w:before="120" w:after="120"/>
            </w:pPr>
            <w:r w:rsidRPr="00976A89">
              <w:t>Zagotavlja se varnost posredovanja in prenosa osebnih podatkov.</w:t>
            </w:r>
          </w:p>
        </w:tc>
      </w:tr>
      <w:tr w:rsidR="00976A89" w:rsidRPr="00976A89" w14:paraId="4E51F72F" w14:textId="77777777" w:rsidTr="00C90B92">
        <w:trPr>
          <w:trHeight w:val="263"/>
        </w:trPr>
        <w:tc>
          <w:tcPr>
            <w:tcW w:w="3401" w:type="dxa"/>
          </w:tcPr>
          <w:p w14:paraId="043147D8" w14:textId="4C9C6257" w:rsidR="00976A89" w:rsidRPr="00976A89" w:rsidRDefault="00976A89" w:rsidP="00C90B92">
            <w:pPr>
              <w:spacing w:before="120" w:after="120"/>
              <w:rPr>
                <w:b/>
                <w:bCs/>
              </w:rPr>
            </w:pPr>
            <w:r w:rsidRPr="00976A89">
              <w:rPr>
                <w:b/>
                <w:bCs/>
              </w:rPr>
              <w:t>Odgovorna oseba za evidenco</w:t>
            </w:r>
          </w:p>
        </w:tc>
        <w:tc>
          <w:tcPr>
            <w:tcW w:w="6394" w:type="dxa"/>
          </w:tcPr>
          <w:p w14:paraId="719DD06E" w14:textId="3CF01978" w:rsidR="00976A89" w:rsidRPr="00976A89" w:rsidRDefault="00976A89" w:rsidP="00C90B92">
            <w:pPr>
              <w:spacing w:before="120" w:after="120"/>
            </w:pPr>
            <w:r w:rsidRPr="00976A89">
              <w:t xml:space="preserve">Računovodja </w:t>
            </w:r>
            <w:proofErr w:type="spellStart"/>
            <w:r w:rsidRPr="00976A89">
              <w:t>Vll</w:t>
            </w:r>
            <w:proofErr w:type="spellEnd"/>
            <w:r w:rsidRPr="00976A89">
              <w:t>/1- obračun</w:t>
            </w:r>
            <w:r>
              <w:t xml:space="preserve"> </w:t>
            </w:r>
            <w:r w:rsidRPr="00976A89">
              <w:t>plač</w:t>
            </w:r>
          </w:p>
        </w:tc>
      </w:tr>
      <w:tr w:rsidR="00976A89" w:rsidRPr="00976A89" w14:paraId="73AB1FC3" w14:textId="77777777" w:rsidTr="00C90B92">
        <w:trPr>
          <w:trHeight w:val="263"/>
        </w:trPr>
        <w:tc>
          <w:tcPr>
            <w:tcW w:w="3401" w:type="dxa"/>
          </w:tcPr>
          <w:p w14:paraId="4DE13212" w14:textId="1E83AAFE" w:rsidR="00976A89" w:rsidRPr="00452F3E" w:rsidRDefault="00976A89" w:rsidP="00C90B92">
            <w:pPr>
              <w:spacing w:before="120" w:after="120"/>
              <w:rPr>
                <w:b/>
                <w:bCs/>
              </w:rPr>
            </w:pPr>
            <w:r w:rsidRPr="00976A89">
              <w:rPr>
                <w:b/>
                <w:bCs/>
              </w:rPr>
              <w:t>Osebe, ki imajo dostop do evidence</w:t>
            </w:r>
          </w:p>
        </w:tc>
        <w:tc>
          <w:tcPr>
            <w:tcW w:w="6394" w:type="dxa"/>
          </w:tcPr>
          <w:p w14:paraId="374B5F6C" w14:textId="77777777" w:rsidR="00976A89" w:rsidRPr="00976A89" w:rsidRDefault="00976A89" w:rsidP="00C90B92">
            <w:pPr>
              <w:spacing w:before="120" w:after="120"/>
            </w:pPr>
            <w:r w:rsidRPr="00976A89">
              <w:t>Direktorica Doma</w:t>
            </w:r>
          </w:p>
          <w:p w14:paraId="61987538" w14:textId="77777777" w:rsidR="00976A89" w:rsidRPr="00976A89" w:rsidRDefault="00976A89" w:rsidP="00C90B92">
            <w:pPr>
              <w:spacing w:before="120" w:after="120"/>
            </w:pPr>
            <w:r w:rsidRPr="00976A89">
              <w:t xml:space="preserve">Zaposleni v računovodstvu (računovodja </w:t>
            </w:r>
            <w:proofErr w:type="spellStart"/>
            <w:r w:rsidRPr="00976A89">
              <w:t>Vll</w:t>
            </w:r>
            <w:proofErr w:type="spellEnd"/>
            <w:r w:rsidRPr="00976A89">
              <w:t>/1- obračun plač, vodja v računovodstvu)</w:t>
            </w:r>
          </w:p>
          <w:p w14:paraId="534AB268" w14:textId="40F69017" w:rsidR="00976A89" w:rsidRPr="00976A89" w:rsidRDefault="00976A89" w:rsidP="00C90B92">
            <w:pPr>
              <w:spacing w:before="120" w:after="120"/>
            </w:pPr>
            <w:r w:rsidRPr="00976A89">
              <w:t>Zaposleni v tajništvu (poslovna sekretarka oz. višji strokovni sodelavec</w:t>
            </w:r>
            <w:r w:rsidR="00C90B92">
              <w:t xml:space="preserve"> </w:t>
            </w:r>
            <w:r w:rsidRPr="00976A89">
              <w:t>v splošnih službah, pisarniški referent, administrator}</w:t>
            </w:r>
          </w:p>
        </w:tc>
      </w:tr>
    </w:tbl>
    <w:p w14:paraId="5A064233" w14:textId="28F1ED79" w:rsidR="00E66E1F" w:rsidRPr="00976A89" w:rsidRDefault="00E66E1F" w:rsidP="00976A89"/>
    <w:p w14:paraId="3D2688A0" w14:textId="77777777" w:rsidR="00E66E1F" w:rsidRPr="00522B9E" w:rsidRDefault="00E66E1F" w:rsidP="00FB5A89">
      <w:pPr>
        <w:sectPr w:rsidR="00E66E1F" w:rsidRPr="00522B9E" w:rsidSect="00415510">
          <w:pgSz w:w="11930" w:h="16850"/>
          <w:pgMar w:top="1418" w:right="1418" w:bottom="1418" w:left="1418" w:header="708" w:footer="708" w:gutter="0"/>
          <w:cols w:space="708"/>
        </w:sectPr>
      </w:pPr>
    </w:p>
    <w:p w14:paraId="5CCA627C" w14:textId="75C32237" w:rsidR="00C90B92" w:rsidRPr="00C90B92" w:rsidRDefault="00C90B92" w:rsidP="00C90B92">
      <w:pPr>
        <w:pStyle w:val="Naslov2"/>
        <w:numPr>
          <w:ilvl w:val="0"/>
          <w:numId w:val="35"/>
        </w:numPr>
        <w:jc w:val="left"/>
      </w:pPr>
      <w:r w:rsidRPr="00C90B92">
        <w:lastRenderedPageBreak/>
        <w:t>E</w:t>
      </w:r>
      <w:r w:rsidR="00415510">
        <w:t>videnca obveščanja</w:t>
      </w: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680" w:firstRow="0" w:lastRow="0" w:firstColumn="1" w:lastColumn="0" w:noHBand="1" w:noVBand="1"/>
      </w:tblPr>
      <w:tblGrid>
        <w:gridCol w:w="3415"/>
        <w:gridCol w:w="6388"/>
      </w:tblGrid>
      <w:tr w:rsidR="00C90B92" w:rsidRPr="00C90B92" w14:paraId="78169FAE" w14:textId="77777777" w:rsidTr="00C90B92">
        <w:trPr>
          <w:cantSplit/>
          <w:trHeight w:val="278"/>
        </w:trPr>
        <w:tc>
          <w:tcPr>
            <w:tcW w:w="3415" w:type="dxa"/>
          </w:tcPr>
          <w:p w14:paraId="7C89579D" w14:textId="77777777" w:rsidR="00C90B92" w:rsidRPr="00C90B92" w:rsidRDefault="00C90B92" w:rsidP="00046CA6">
            <w:pPr>
              <w:spacing w:before="120" w:after="120"/>
              <w:rPr>
                <w:b/>
                <w:bCs/>
              </w:rPr>
            </w:pPr>
            <w:r w:rsidRPr="00C90B92">
              <w:rPr>
                <w:b/>
                <w:bCs/>
              </w:rPr>
              <w:t>Naziv upravljavca</w:t>
            </w:r>
          </w:p>
        </w:tc>
        <w:tc>
          <w:tcPr>
            <w:tcW w:w="6388" w:type="dxa"/>
          </w:tcPr>
          <w:p w14:paraId="3BF31919" w14:textId="77777777" w:rsidR="00C90B92" w:rsidRPr="00C90B92" w:rsidRDefault="00C90B92" w:rsidP="00046CA6">
            <w:pPr>
              <w:spacing w:before="120" w:after="120"/>
            </w:pPr>
            <w:r w:rsidRPr="00C90B92">
              <w:t>Dom upokojencev Polzela</w:t>
            </w:r>
          </w:p>
        </w:tc>
      </w:tr>
      <w:tr w:rsidR="00C90B92" w:rsidRPr="00C90B92" w14:paraId="5D5F7AAF" w14:textId="77777777" w:rsidTr="00C90B92">
        <w:trPr>
          <w:cantSplit/>
          <w:trHeight w:val="297"/>
        </w:trPr>
        <w:tc>
          <w:tcPr>
            <w:tcW w:w="3415" w:type="dxa"/>
          </w:tcPr>
          <w:p w14:paraId="16F8E0FB" w14:textId="77777777" w:rsidR="00C90B92" w:rsidRPr="00C90B92" w:rsidRDefault="00C90B92" w:rsidP="00046CA6">
            <w:pPr>
              <w:spacing w:before="120" w:after="120"/>
              <w:rPr>
                <w:b/>
                <w:bCs/>
              </w:rPr>
            </w:pPr>
            <w:r w:rsidRPr="00C90B92">
              <w:rPr>
                <w:b/>
                <w:bCs/>
              </w:rPr>
              <w:t>Kontaktni podatki upravljavca</w:t>
            </w:r>
          </w:p>
        </w:tc>
        <w:tc>
          <w:tcPr>
            <w:tcW w:w="6388" w:type="dxa"/>
          </w:tcPr>
          <w:p w14:paraId="64DBBFF1" w14:textId="77777777" w:rsidR="00C90B92" w:rsidRPr="00C90B92" w:rsidRDefault="00C90B92" w:rsidP="00046CA6">
            <w:pPr>
              <w:spacing w:before="120" w:after="120"/>
            </w:pPr>
            <w:r w:rsidRPr="00C90B92">
              <w:t>03 703 34 00</w:t>
            </w:r>
          </w:p>
        </w:tc>
      </w:tr>
      <w:tr w:rsidR="00C90B92" w:rsidRPr="00C90B92" w14:paraId="658F26F2" w14:textId="77777777" w:rsidTr="00C90B92">
        <w:trPr>
          <w:cantSplit/>
          <w:trHeight w:val="287"/>
        </w:trPr>
        <w:tc>
          <w:tcPr>
            <w:tcW w:w="3415" w:type="dxa"/>
          </w:tcPr>
          <w:p w14:paraId="32F26843" w14:textId="77777777" w:rsidR="00C90B92" w:rsidRPr="00C90B92" w:rsidRDefault="00C90B92" w:rsidP="00046CA6">
            <w:pPr>
              <w:spacing w:before="120" w:after="120"/>
              <w:rPr>
                <w:b/>
                <w:bCs/>
              </w:rPr>
            </w:pPr>
            <w:r w:rsidRPr="00C90B92">
              <w:rPr>
                <w:b/>
                <w:bCs/>
              </w:rPr>
              <w:t>Pooblaščena oseba upravljavca</w:t>
            </w:r>
          </w:p>
        </w:tc>
        <w:tc>
          <w:tcPr>
            <w:tcW w:w="6388" w:type="dxa"/>
          </w:tcPr>
          <w:p w14:paraId="1896A045" w14:textId="4E7480D7" w:rsidR="00C90B92" w:rsidRPr="00C90B92" w:rsidRDefault="00C90B92" w:rsidP="00046CA6">
            <w:pPr>
              <w:spacing w:before="120" w:after="120"/>
            </w:pPr>
            <w:r w:rsidRPr="00C90B92">
              <w:t xml:space="preserve">Peter Sotošek </w:t>
            </w:r>
            <w:r w:rsidR="00046CA6">
              <w:t>Š</w:t>
            </w:r>
            <w:r w:rsidRPr="00C90B92">
              <w:t xml:space="preserve">tular, </w:t>
            </w:r>
            <w:proofErr w:type="spellStart"/>
            <w:r w:rsidRPr="00C90B92">
              <w:t>Omnimodo</w:t>
            </w:r>
            <w:proofErr w:type="spellEnd"/>
            <w:r w:rsidRPr="00C90B92">
              <w:t xml:space="preserve">, </w:t>
            </w:r>
            <w:proofErr w:type="spellStart"/>
            <w:r w:rsidRPr="00C90B92">
              <w:t>d.o.o.,</w:t>
            </w:r>
            <w:hyperlink r:id="rId9">
              <w:r w:rsidRPr="00C90B92">
                <w:rPr>
                  <w:rStyle w:val="Hiperpovezava"/>
                </w:rPr>
                <w:t>dpo@omnimodo.si</w:t>
              </w:r>
              <w:proofErr w:type="spellEnd"/>
            </w:hyperlink>
          </w:p>
        </w:tc>
      </w:tr>
      <w:tr w:rsidR="00C90B92" w:rsidRPr="00C90B92" w14:paraId="050B9578" w14:textId="77777777" w:rsidTr="00C90B92">
        <w:trPr>
          <w:cantSplit/>
          <w:trHeight w:val="508"/>
        </w:trPr>
        <w:tc>
          <w:tcPr>
            <w:tcW w:w="3415" w:type="dxa"/>
          </w:tcPr>
          <w:p w14:paraId="3FD5EE60" w14:textId="77777777" w:rsidR="00C90B92" w:rsidRPr="00C90B92" w:rsidRDefault="00C90B92" w:rsidP="00046CA6">
            <w:pPr>
              <w:spacing w:before="120" w:after="120"/>
              <w:rPr>
                <w:b/>
                <w:bCs/>
              </w:rPr>
            </w:pPr>
            <w:r w:rsidRPr="00C90B92">
              <w:rPr>
                <w:b/>
                <w:bCs/>
              </w:rPr>
              <w:t>Podlaga za zakonitost obdelave</w:t>
            </w:r>
          </w:p>
        </w:tc>
        <w:tc>
          <w:tcPr>
            <w:tcW w:w="6388" w:type="dxa"/>
          </w:tcPr>
          <w:p w14:paraId="0D26B843" w14:textId="77777777" w:rsidR="00C90B92" w:rsidRPr="00C90B92" w:rsidRDefault="00C90B92" w:rsidP="00046CA6">
            <w:pPr>
              <w:spacing w:before="120" w:after="120"/>
            </w:pPr>
            <w:r w:rsidRPr="00C90B92">
              <w:t>Obdelava je potrebna za opravljanje naloge v javnem interesu ter na</w:t>
            </w:r>
          </w:p>
          <w:p w14:paraId="21779E96" w14:textId="77777777" w:rsidR="00C90B92" w:rsidRPr="00C90B92" w:rsidRDefault="00C90B92" w:rsidP="00046CA6">
            <w:pPr>
              <w:spacing w:before="120" w:after="120"/>
            </w:pPr>
            <w:r w:rsidRPr="00C90B92">
              <w:t>podlagi soglasja posameznika</w:t>
            </w:r>
          </w:p>
        </w:tc>
      </w:tr>
      <w:tr w:rsidR="00C90B92" w:rsidRPr="00C90B92" w14:paraId="26E1B78C" w14:textId="77777777" w:rsidTr="00C90B92">
        <w:trPr>
          <w:cantSplit/>
          <w:trHeight w:val="825"/>
        </w:trPr>
        <w:tc>
          <w:tcPr>
            <w:tcW w:w="3415" w:type="dxa"/>
          </w:tcPr>
          <w:p w14:paraId="2871E02E" w14:textId="77777777" w:rsidR="00C90B92" w:rsidRPr="00C90B92" w:rsidRDefault="00C90B92" w:rsidP="00046CA6">
            <w:pPr>
              <w:spacing w:before="120" w:after="120"/>
              <w:rPr>
                <w:b/>
                <w:bCs/>
              </w:rPr>
            </w:pPr>
            <w:r w:rsidRPr="00C90B92">
              <w:rPr>
                <w:b/>
                <w:bCs/>
              </w:rPr>
              <w:t>Namen obdelave</w:t>
            </w:r>
          </w:p>
        </w:tc>
        <w:tc>
          <w:tcPr>
            <w:tcW w:w="6388" w:type="dxa"/>
          </w:tcPr>
          <w:p w14:paraId="09CC3FF0" w14:textId="77777777" w:rsidR="00046CA6" w:rsidRDefault="00C90B92" w:rsidP="00046CA6">
            <w:pPr>
              <w:pStyle w:val="Odstavekseznama"/>
              <w:numPr>
                <w:ilvl w:val="0"/>
                <w:numId w:val="40"/>
              </w:numPr>
              <w:spacing w:before="120" w:after="120"/>
            </w:pPr>
            <w:r w:rsidRPr="00C90B92">
              <w:t>Obveščanje o dejavnostih Doma upokojencev Polzela</w:t>
            </w:r>
          </w:p>
          <w:p w14:paraId="525F2380" w14:textId="1F047A15" w:rsidR="00C90B92" w:rsidRPr="00C90B92" w:rsidRDefault="00C90B92" w:rsidP="00046CA6">
            <w:pPr>
              <w:pStyle w:val="Odstavekseznama"/>
              <w:numPr>
                <w:ilvl w:val="0"/>
                <w:numId w:val="40"/>
              </w:numPr>
              <w:spacing w:before="120" w:after="120"/>
            </w:pPr>
            <w:r w:rsidRPr="00C90B92">
              <w:t>Obveščanje o dejavnostih Doma upokojencev Polzela, razna druga vabila in pozivi</w:t>
            </w:r>
          </w:p>
        </w:tc>
      </w:tr>
      <w:tr w:rsidR="00C90B92" w:rsidRPr="00C90B92" w14:paraId="03F7272B" w14:textId="77777777" w:rsidTr="00C90B92">
        <w:trPr>
          <w:cantSplit/>
          <w:trHeight w:val="1122"/>
        </w:trPr>
        <w:tc>
          <w:tcPr>
            <w:tcW w:w="3415" w:type="dxa"/>
          </w:tcPr>
          <w:p w14:paraId="67C65B36" w14:textId="454B76E4" w:rsidR="00C90B92" w:rsidRPr="00C90B92" w:rsidRDefault="00C90B92" w:rsidP="00046CA6">
            <w:pPr>
              <w:spacing w:before="120" w:after="120"/>
              <w:rPr>
                <w:b/>
                <w:bCs/>
              </w:rPr>
            </w:pPr>
            <w:r w:rsidRPr="00C90B92">
              <w:rPr>
                <w:b/>
                <w:bCs/>
              </w:rPr>
              <w:t>Opis kategorij posameznikov, na katere se nanašajo osebni podatki</w:t>
            </w:r>
          </w:p>
        </w:tc>
        <w:tc>
          <w:tcPr>
            <w:tcW w:w="6388" w:type="dxa"/>
          </w:tcPr>
          <w:p w14:paraId="291DA655" w14:textId="77777777" w:rsidR="00046CA6" w:rsidRDefault="00C90B92" w:rsidP="00046CA6">
            <w:pPr>
              <w:pStyle w:val="Odstavekseznama"/>
              <w:numPr>
                <w:ilvl w:val="0"/>
                <w:numId w:val="41"/>
              </w:numPr>
              <w:spacing w:before="120" w:after="120"/>
            </w:pPr>
            <w:r w:rsidRPr="00C90B92">
              <w:t>Novinarji (namen a}</w:t>
            </w:r>
          </w:p>
          <w:p w14:paraId="10DD9134" w14:textId="77777777" w:rsidR="00046CA6" w:rsidRDefault="00C90B92" w:rsidP="00046CA6">
            <w:pPr>
              <w:pStyle w:val="Odstavekseznama"/>
              <w:numPr>
                <w:ilvl w:val="0"/>
                <w:numId w:val="41"/>
              </w:numPr>
              <w:spacing w:before="120" w:after="120"/>
            </w:pPr>
            <w:r w:rsidRPr="00C90B92">
              <w:t>Zainteresirana javnost (namen a)</w:t>
            </w:r>
          </w:p>
          <w:p w14:paraId="21281CF1" w14:textId="77777777" w:rsidR="00046CA6" w:rsidRDefault="00C90B92" w:rsidP="00046CA6">
            <w:pPr>
              <w:pStyle w:val="Odstavekseznama"/>
              <w:numPr>
                <w:ilvl w:val="0"/>
                <w:numId w:val="41"/>
              </w:numPr>
              <w:spacing w:before="120" w:after="120"/>
            </w:pPr>
            <w:r w:rsidRPr="00C90B92">
              <w:t>Poslovni partnerji (namen b)</w:t>
            </w:r>
          </w:p>
          <w:p w14:paraId="50A2788A" w14:textId="51A424E4" w:rsidR="00C90B92" w:rsidRPr="00C90B92" w:rsidRDefault="00C90B92" w:rsidP="00046CA6">
            <w:pPr>
              <w:pStyle w:val="Odstavekseznama"/>
              <w:numPr>
                <w:ilvl w:val="0"/>
                <w:numId w:val="41"/>
              </w:numPr>
              <w:spacing w:before="120" w:after="120"/>
            </w:pPr>
            <w:r w:rsidRPr="00C90B92">
              <w:t>Javni organi (občina, ministrstvo, ustanove) (namen b)</w:t>
            </w:r>
          </w:p>
        </w:tc>
      </w:tr>
      <w:tr w:rsidR="00C90B92" w:rsidRPr="00C90B92" w14:paraId="1AE35B69" w14:textId="77777777" w:rsidTr="00B9544B">
        <w:trPr>
          <w:cantSplit/>
          <w:trHeight w:val="1119"/>
        </w:trPr>
        <w:tc>
          <w:tcPr>
            <w:tcW w:w="3415" w:type="dxa"/>
            <w:tcBorders>
              <w:left w:val="single" w:sz="4" w:space="0" w:color="auto"/>
            </w:tcBorders>
          </w:tcPr>
          <w:p w14:paraId="3BA658B7" w14:textId="77777777" w:rsidR="00C90B92" w:rsidRPr="00C90B92" w:rsidRDefault="00C90B92" w:rsidP="00046CA6">
            <w:pPr>
              <w:spacing w:before="120" w:after="120"/>
              <w:rPr>
                <w:b/>
                <w:bCs/>
              </w:rPr>
            </w:pPr>
            <w:r w:rsidRPr="00C90B92">
              <w:rPr>
                <w:b/>
                <w:bCs/>
              </w:rPr>
              <w:t>Vrste osebnih podatkov</w:t>
            </w:r>
          </w:p>
        </w:tc>
        <w:tc>
          <w:tcPr>
            <w:tcW w:w="6388" w:type="dxa"/>
          </w:tcPr>
          <w:p w14:paraId="77A631E1" w14:textId="77777777" w:rsidR="00C90B92" w:rsidRPr="00C90B92" w:rsidRDefault="00C90B92" w:rsidP="00046CA6">
            <w:pPr>
              <w:spacing w:before="120" w:after="120"/>
            </w:pPr>
            <w:r w:rsidRPr="00C90B92">
              <w:t>Ime in priimek, elektronski naslov, naslov, ustanova - za kategorije i., iii., iv.</w:t>
            </w:r>
          </w:p>
          <w:p w14:paraId="3DD476EE" w14:textId="77777777" w:rsidR="00C90B92" w:rsidRPr="00C90B92" w:rsidRDefault="00C90B92" w:rsidP="00046CA6">
            <w:pPr>
              <w:spacing w:before="120" w:after="120"/>
            </w:pPr>
            <w:r w:rsidRPr="00C90B92">
              <w:t>Ime in priimek, naslov - za kategorijo ii.</w:t>
            </w:r>
          </w:p>
        </w:tc>
      </w:tr>
      <w:tr w:rsidR="00C90B92" w:rsidRPr="00C90B92" w14:paraId="3E75036D" w14:textId="77777777" w:rsidTr="00C90B92">
        <w:trPr>
          <w:cantSplit/>
          <w:trHeight w:val="556"/>
        </w:trPr>
        <w:tc>
          <w:tcPr>
            <w:tcW w:w="3415" w:type="dxa"/>
          </w:tcPr>
          <w:p w14:paraId="56D7249D" w14:textId="77777777" w:rsidR="00C90B92" w:rsidRPr="00C90B92" w:rsidRDefault="00C90B92" w:rsidP="00046CA6">
            <w:pPr>
              <w:spacing w:before="120" w:after="120"/>
              <w:rPr>
                <w:b/>
                <w:bCs/>
              </w:rPr>
            </w:pPr>
            <w:r w:rsidRPr="00C90B92">
              <w:rPr>
                <w:b/>
                <w:bCs/>
              </w:rPr>
              <w:t>Kategorije uporabnikov, ki so jim bili/jim bodo razkriti osebni podatki</w:t>
            </w:r>
          </w:p>
        </w:tc>
        <w:tc>
          <w:tcPr>
            <w:tcW w:w="6388" w:type="dxa"/>
          </w:tcPr>
          <w:p w14:paraId="16A476FA" w14:textId="44C8BDE7" w:rsidR="00C90B92" w:rsidRPr="00C90B92" w:rsidRDefault="00C90B92" w:rsidP="00046CA6">
            <w:pPr>
              <w:spacing w:before="120" w:after="120"/>
            </w:pPr>
          </w:p>
        </w:tc>
      </w:tr>
      <w:tr w:rsidR="00C90B92" w:rsidRPr="00C90B92" w14:paraId="0D3567E8" w14:textId="77777777" w:rsidTr="00C90B92">
        <w:trPr>
          <w:cantSplit/>
          <w:trHeight w:val="547"/>
        </w:trPr>
        <w:tc>
          <w:tcPr>
            <w:tcW w:w="3415" w:type="dxa"/>
          </w:tcPr>
          <w:p w14:paraId="2A1145B0" w14:textId="77777777" w:rsidR="00C90B92" w:rsidRPr="00C90B92" w:rsidRDefault="00C90B92" w:rsidP="00046CA6">
            <w:pPr>
              <w:spacing w:before="120" w:after="120"/>
              <w:rPr>
                <w:b/>
                <w:bCs/>
              </w:rPr>
            </w:pPr>
            <w:r w:rsidRPr="00C90B92">
              <w:rPr>
                <w:b/>
                <w:bCs/>
              </w:rPr>
              <w:t>Predviden rok za izbris osebnih podatkov</w:t>
            </w:r>
          </w:p>
        </w:tc>
        <w:tc>
          <w:tcPr>
            <w:tcW w:w="6388" w:type="dxa"/>
          </w:tcPr>
          <w:p w14:paraId="73AB49A6" w14:textId="77777777" w:rsidR="00C90B92" w:rsidRPr="00C90B92" w:rsidRDefault="00C90B92" w:rsidP="00046CA6">
            <w:pPr>
              <w:spacing w:before="120" w:after="120"/>
            </w:pPr>
            <w:r w:rsidRPr="00C90B92">
              <w:t>Skladno z določili ZVDAGA oz. preklic soglasja</w:t>
            </w:r>
          </w:p>
        </w:tc>
      </w:tr>
      <w:tr w:rsidR="00C90B92" w:rsidRPr="00C90B92" w14:paraId="621B9ABB" w14:textId="77777777" w:rsidTr="00C90B92">
        <w:trPr>
          <w:cantSplit/>
          <w:trHeight w:val="1934"/>
        </w:trPr>
        <w:tc>
          <w:tcPr>
            <w:tcW w:w="3415" w:type="dxa"/>
          </w:tcPr>
          <w:p w14:paraId="54DFF9D5" w14:textId="77777777" w:rsidR="00C90B92" w:rsidRPr="00C90B92" w:rsidRDefault="00C90B92" w:rsidP="00046CA6">
            <w:pPr>
              <w:spacing w:before="120" w:after="120"/>
              <w:rPr>
                <w:b/>
                <w:bCs/>
              </w:rPr>
            </w:pPr>
            <w:r w:rsidRPr="00C90B92">
              <w:rPr>
                <w:b/>
                <w:bCs/>
              </w:rPr>
              <w:t>Tehnični in organizacijski varnostni ukrepi</w:t>
            </w:r>
          </w:p>
        </w:tc>
        <w:tc>
          <w:tcPr>
            <w:tcW w:w="6388" w:type="dxa"/>
          </w:tcPr>
          <w:p w14:paraId="2F805651" w14:textId="77777777" w:rsidR="00C90B92" w:rsidRPr="00C90B92" w:rsidRDefault="00C90B92" w:rsidP="00046CA6">
            <w:pPr>
              <w:spacing w:before="120" w:after="120"/>
            </w:pPr>
            <w:r w:rsidRPr="00C90B92">
              <w:t>Prostori, v katerih se nahajajo podatki, se izven delovnega časa zaklepajo, zaklepajo se tudi v času, ko v njih ni zaposlenih.</w:t>
            </w:r>
          </w:p>
          <w:p w14:paraId="697C3784" w14:textId="77777777" w:rsidR="00C90B92" w:rsidRPr="00C90B92" w:rsidRDefault="00C90B92" w:rsidP="00046CA6">
            <w:pPr>
              <w:spacing w:before="120" w:after="120"/>
            </w:pPr>
            <w:r w:rsidRPr="00C90B92">
              <w:t>Dokumenti, na katerih je zapisan osebni podatek, so zaklenjeni v omari. Računalniški ali elektronski nosilci podatkov so zavarovani s sistemom gesel za identifikacijo in avtorizacijo uporabnikov programov in podatkov.</w:t>
            </w:r>
          </w:p>
          <w:p w14:paraId="5D6AB7D7" w14:textId="77777777" w:rsidR="00C90B92" w:rsidRPr="00C90B92" w:rsidRDefault="00C90B92" w:rsidP="00046CA6">
            <w:pPr>
              <w:spacing w:before="120" w:after="120"/>
            </w:pPr>
            <w:r w:rsidRPr="00C90B92">
              <w:t>Zagotavlja se varnost posredovanja in prenosa osebnih podatkov.</w:t>
            </w:r>
          </w:p>
        </w:tc>
      </w:tr>
      <w:tr w:rsidR="00C90B92" w:rsidRPr="00C90B92" w14:paraId="2923B1A3" w14:textId="77777777" w:rsidTr="00C90B92">
        <w:trPr>
          <w:cantSplit/>
          <w:trHeight w:val="278"/>
        </w:trPr>
        <w:tc>
          <w:tcPr>
            <w:tcW w:w="3415" w:type="dxa"/>
          </w:tcPr>
          <w:p w14:paraId="580BD9CA" w14:textId="77777777" w:rsidR="00C90B92" w:rsidRPr="00C90B92" w:rsidRDefault="00C90B92" w:rsidP="00046CA6">
            <w:pPr>
              <w:spacing w:before="120" w:after="120"/>
              <w:rPr>
                <w:b/>
                <w:bCs/>
              </w:rPr>
            </w:pPr>
            <w:r w:rsidRPr="00C90B92">
              <w:rPr>
                <w:b/>
                <w:bCs/>
              </w:rPr>
              <w:t>Odgovorna oseba za evidenco ·</w:t>
            </w:r>
          </w:p>
        </w:tc>
        <w:tc>
          <w:tcPr>
            <w:tcW w:w="6388" w:type="dxa"/>
          </w:tcPr>
          <w:p w14:paraId="59AEFCC3" w14:textId="77777777" w:rsidR="00C90B92" w:rsidRPr="00C90B92" w:rsidRDefault="00C90B92" w:rsidP="00046CA6">
            <w:pPr>
              <w:spacing w:before="120" w:after="120"/>
            </w:pPr>
            <w:r w:rsidRPr="00C90B92">
              <w:t>Delovni terapevt</w:t>
            </w:r>
          </w:p>
        </w:tc>
      </w:tr>
      <w:tr w:rsidR="00C90B92" w:rsidRPr="00C90B92" w14:paraId="62ED80C1" w14:textId="77777777" w:rsidTr="00C90B92">
        <w:trPr>
          <w:cantSplit/>
          <w:trHeight w:val="1661"/>
        </w:trPr>
        <w:tc>
          <w:tcPr>
            <w:tcW w:w="3415" w:type="dxa"/>
          </w:tcPr>
          <w:p w14:paraId="3131C36C" w14:textId="7A48F012" w:rsidR="00C90B92" w:rsidRPr="00C90B92" w:rsidRDefault="00C90B92" w:rsidP="00046CA6">
            <w:pPr>
              <w:spacing w:before="120" w:after="120"/>
              <w:rPr>
                <w:b/>
                <w:bCs/>
              </w:rPr>
            </w:pPr>
            <w:r w:rsidRPr="00C90B92">
              <w:rPr>
                <w:b/>
                <w:bCs/>
              </w:rPr>
              <w:lastRenderedPageBreak/>
              <w:t>Osebe, ki imajo dostop do evidence</w:t>
            </w:r>
          </w:p>
        </w:tc>
        <w:tc>
          <w:tcPr>
            <w:tcW w:w="6388" w:type="dxa"/>
          </w:tcPr>
          <w:p w14:paraId="5D22CE50" w14:textId="77777777" w:rsidR="00C90B92" w:rsidRPr="00C90B92" w:rsidRDefault="00C90B92" w:rsidP="00046CA6">
            <w:pPr>
              <w:spacing w:before="120" w:after="120"/>
            </w:pPr>
            <w:r w:rsidRPr="00C90B92">
              <w:t>Direktorica Doma</w:t>
            </w:r>
          </w:p>
          <w:p w14:paraId="1B51C93A" w14:textId="77777777" w:rsidR="00C90B92" w:rsidRPr="00C90B92" w:rsidRDefault="00C90B92" w:rsidP="00046CA6">
            <w:pPr>
              <w:spacing w:before="120" w:after="120"/>
            </w:pPr>
            <w:r w:rsidRPr="00C90B92">
              <w:t>Namestnica direktorice za področje zdravstvene nege in oskrbe Zaposleni v socialni službi</w:t>
            </w:r>
          </w:p>
          <w:p w14:paraId="2BA17AB5" w14:textId="642A2A7F" w:rsidR="00C90B92" w:rsidRPr="00C90B92" w:rsidRDefault="00C90B92" w:rsidP="00046CA6">
            <w:pPr>
              <w:spacing w:before="120" w:after="120"/>
            </w:pPr>
            <w:r w:rsidRPr="00C90B92">
              <w:t>Vodja</w:t>
            </w:r>
            <w:r w:rsidR="00046CA6">
              <w:t xml:space="preserve"> </w:t>
            </w:r>
            <w:r w:rsidRPr="00C90B92">
              <w:t>ZNO</w:t>
            </w:r>
          </w:p>
          <w:p w14:paraId="4F9744FB" w14:textId="77777777" w:rsidR="00046CA6" w:rsidRDefault="00C90B92" w:rsidP="00046CA6">
            <w:pPr>
              <w:spacing w:before="120" w:after="120"/>
            </w:pPr>
            <w:r w:rsidRPr="00C90B92">
              <w:t xml:space="preserve">Zaposleni v tajništvu (poslovna sekretarka) </w:t>
            </w:r>
          </w:p>
          <w:p w14:paraId="6CED33EA" w14:textId="40AD3356" w:rsidR="00C90B92" w:rsidRPr="00C90B92" w:rsidRDefault="00C90B92" w:rsidP="00046CA6">
            <w:pPr>
              <w:spacing w:before="120" w:after="120"/>
            </w:pPr>
            <w:r w:rsidRPr="00C90B92">
              <w:t>Organi nadzora</w:t>
            </w:r>
          </w:p>
        </w:tc>
      </w:tr>
    </w:tbl>
    <w:p w14:paraId="4D82D393" w14:textId="38B5FF14" w:rsidR="00E66E1F" w:rsidRPr="00046CA6" w:rsidRDefault="00046CA6" w:rsidP="00046CA6">
      <w:pPr>
        <w:spacing w:before="0" w:after="0"/>
        <w:rPr>
          <w:color w:val="757574"/>
          <w:spacing w:val="-10"/>
          <w:w w:val="65"/>
        </w:rPr>
      </w:pPr>
      <w:r>
        <w:rPr>
          <w:color w:val="757574"/>
          <w:spacing w:val="-10"/>
          <w:w w:val="65"/>
        </w:rPr>
        <w:br w:type="page"/>
      </w:r>
    </w:p>
    <w:p w14:paraId="2EFB9069" w14:textId="713DFF86" w:rsidR="00E66E1F" w:rsidRPr="00046CA6" w:rsidRDefault="00000000" w:rsidP="00046CA6">
      <w:pPr>
        <w:pStyle w:val="Naslov2"/>
        <w:numPr>
          <w:ilvl w:val="0"/>
          <w:numId w:val="35"/>
        </w:numPr>
        <w:jc w:val="left"/>
      </w:pPr>
      <w:r w:rsidRPr="00046CA6">
        <w:lastRenderedPageBreak/>
        <w:t>E</w:t>
      </w:r>
      <w:r w:rsidR="00415510">
        <w:t xml:space="preserve">videnca uporabnikov storitev </w:t>
      </w:r>
      <w:proofErr w:type="spellStart"/>
      <w:r w:rsidR="00415510">
        <w:t>insitucionalnega</w:t>
      </w:r>
      <w:proofErr w:type="spellEnd"/>
      <w:r w:rsidR="00415510">
        <w:t xml:space="preserve"> in neinstitucionalnega varstva</w:t>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680" w:firstRow="0" w:lastRow="0" w:firstColumn="1" w:lastColumn="0" w:noHBand="1" w:noVBand="1"/>
      </w:tblPr>
      <w:tblGrid>
        <w:gridCol w:w="3413"/>
        <w:gridCol w:w="6399"/>
      </w:tblGrid>
      <w:tr w:rsidR="00616C27" w:rsidRPr="00E14765" w14:paraId="09D5E57A" w14:textId="77777777" w:rsidTr="00616C27">
        <w:trPr>
          <w:cantSplit/>
          <w:trHeight w:val="227"/>
        </w:trPr>
        <w:tc>
          <w:tcPr>
            <w:tcW w:w="3413" w:type="dxa"/>
          </w:tcPr>
          <w:p w14:paraId="3592786E" w14:textId="0C3D64F5" w:rsidR="00616C27" w:rsidRPr="00616C27" w:rsidRDefault="00616C27" w:rsidP="00616C27">
            <w:pPr>
              <w:spacing w:before="120" w:after="120"/>
              <w:rPr>
                <w:b/>
                <w:bCs/>
              </w:rPr>
            </w:pPr>
            <w:r w:rsidRPr="00616C27">
              <w:rPr>
                <w:b/>
                <w:bCs/>
              </w:rPr>
              <w:t>Naziv upravljavca</w:t>
            </w:r>
          </w:p>
        </w:tc>
        <w:tc>
          <w:tcPr>
            <w:tcW w:w="6399" w:type="dxa"/>
          </w:tcPr>
          <w:p w14:paraId="4F22EC73" w14:textId="640B2244" w:rsidR="00616C27" w:rsidRPr="00E14765" w:rsidRDefault="00616C27" w:rsidP="00616C27">
            <w:pPr>
              <w:spacing w:before="120" w:after="120"/>
            </w:pPr>
            <w:r w:rsidRPr="00C90B92">
              <w:t>Dom upokojencev Polzela</w:t>
            </w:r>
          </w:p>
        </w:tc>
      </w:tr>
      <w:tr w:rsidR="00616C27" w:rsidRPr="00E14765" w14:paraId="2AABBB3A" w14:textId="77777777" w:rsidTr="00616C27">
        <w:trPr>
          <w:cantSplit/>
          <w:trHeight w:val="227"/>
        </w:trPr>
        <w:tc>
          <w:tcPr>
            <w:tcW w:w="3413" w:type="dxa"/>
          </w:tcPr>
          <w:p w14:paraId="3AF7CDCE" w14:textId="51454F07" w:rsidR="00616C27" w:rsidRPr="00616C27" w:rsidRDefault="00616C27" w:rsidP="00616C27">
            <w:pPr>
              <w:spacing w:before="120" w:after="120"/>
              <w:rPr>
                <w:b/>
                <w:bCs/>
              </w:rPr>
            </w:pPr>
            <w:r w:rsidRPr="00616C27">
              <w:rPr>
                <w:b/>
                <w:bCs/>
              </w:rPr>
              <w:t>Kontaktni podatki upravljavca</w:t>
            </w:r>
          </w:p>
        </w:tc>
        <w:tc>
          <w:tcPr>
            <w:tcW w:w="6399" w:type="dxa"/>
          </w:tcPr>
          <w:p w14:paraId="4F9F3B1E" w14:textId="23893CB0" w:rsidR="00616C27" w:rsidRPr="00E14765" w:rsidRDefault="00616C27" w:rsidP="00616C27">
            <w:pPr>
              <w:spacing w:before="120" w:after="120"/>
            </w:pPr>
            <w:r w:rsidRPr="00C90B92">
              <w:t>03 703 34 00</w:t>
            </w:r>
          </w:p>
        </w:tc>
      </w:tr>
      <w:tr w:rsidR="00616C27" w:rsidRPr="00E14765" w14:paraId="70454866" w14:textId="77777777" w:rsidTr="00616C27">
        <w:trPr>
          <w:cantSplit/>
          <w:trHeight w:val="227"/>
        </w:trPr>
        <w:tc>
          <w:tcPr>
            <w:tcW w:w="3413" w:type="dxa"/>
          </w:tcPr>
          <w:p w14:paraId="4FD11E8D" w14:textId="747FFE25" w:rsidR="00616C27" w:rsidRPr="00616C27" w:rsidRDefault="00616C27" w:rsidP="00616C27">
            <w:pPr>
              <w:spacing w:before="120" w:after="120"/>
              <w:rPr>
                <w:b/>
                <w:bCs/>
              </w:rPr>
            </w:pPr>
            <w:r w:rsidRPr="00616C27">
              <w:rPr>
                <w:b/>
                <w:bCs/>
              </w:rPr>
              <w:t>Pooblaščena oseba upravljavca</w:t>
            </w:r>
          </w:p>
        </w:tc>
        <w:tc>
          <w:tcPr>
            <w:tcW w:w="6399" w:type="dxa"/>
          </w:tcPr>
          <w:p w14:paraId="248DD586" w14:textId="46B017AE" w:rsidR="00616C27" w:rsidRPr="00E14765" w:rsidRDefault="00616C27" w:rsidP="00616C27">
            <w:pPr>
              <w:spacing w:before="120" w:after="120"/>
            </w:pPr>
            <w:r w:rsidRPr="00C90B92">
              <w:t xml:space="preserve">Peter Sotošek </w:t>
            </w:r>
            <w:r>
              <w:t>Š</w:t>
            </w:r>
            <w:r w:rsidRPr="00C90B92">
              <w:t xml:space="preserve">tular, </w:t>
            </w:r>
            <w:proofErr w:type="spellStart"/>
            <w:r w:rsidRPr="00C90B92">
              <w:t>Omnimodo</w:t>
            </w:r>
            <w:proofErr w:type="spellEnd"/>
            <w:r w:rsidRPr="00C90B92">
              <w:t xml:space="preserve">, </w:t>
            </w:r>
            <w:proofErr w:type="spellStart"/>
            <w:r w:rsidRPr="00C90B92">
              <w:t>d.o.o.,</w:t>
            </w:r>
            <w:hyperlink r:id="rId10">
              <w:r w:rsidRPr="00C90B92">
                <w:rPr>
                  <w:rStyle w:val="Hiperpovezava"/>
                </w:rPr>
                <w:t>dpo@omnimodo.si</w:t>
              </w:r>
              <w:proofErr w:type="spellEnd"/>
            </w:hyperlink>
          </w:p>
        </w:tc>
      </w:tr>
      <w:tr w:rsidR="00616C27" w:rsidRPr="00E14765" w14:paraId="1E6F0535" w14:textId="77777777" w:rsidTr="00616C27">
        <w:trPr>
          <w:cantSplit/>
          <w:trHeight w:val="227"/>
        </w:trPr>
        <w:tc>
          <w:tcPr>
            <w:tcW w:w="3413" w:type="dxa"/>
          </w:tcPr>
          <w:p w14:paraId="263E9D55" w14:textId="2D942095" w:rsidR="00616C27" w:rsidRPr="00616C27" w:rsidRDefault="00616C27" w:rsidP="00616C27">
            <w:pPr>
              <w:spacing w:before="120" w:after="120"/>
              <w:rPr>
                <w:b/>
                <w:bCs/>
              </w:rPr>
            </w:pPr>
            <w:r w:rsidRPr="00616C27">
              <w:rPr>
                <w:b/>
                <w:bCs/>
              </w:rPr>
              <w:t>Podlaga za zakonitost obdelave</w:t>
            </w:r>
          </w:p>
        </w:tc>
        <w:tc>
          <w:tcPr>
            <w:tcW w:w="6399" w:type="dxa"/>
          </w:tcPr>
          <w:p w14:paraId="4B267BFA" w14:textId="6B0F9E35" w:rsidR="00616C27" w:rsidRPr="00E14765" w:rsidRDefault="00616C27" w:rsidP="00616C27">
            <w:pPr>
              <w:spacing w:before="120" w:after="120"/>
            </w:pPr>
            <w:r w:rsidRPr="00C90B92">
              <w:t xml:space="preserve">Obdelava je potrebna za </w:t>
            </w:r>
            <w:r>
              <w:t>izpolnitev zakonske obveznosti upravljalca (ZSV), za izvajanje pogodbe ali na podlagi soglasja posameznika</w:t>
            </w:r>
          </w:p>
        </w:tc>
      </w:tr>
      <w:tr w:rsidR="00616C27" w:rsidRPr="00E14765" w14:paraId="785632AD" w14:textId="77777777" w:rsidTr="00616C27">
        <w:trPr>
          <w:cantSplit/>
          <w:trHeight w:val="227"/>
        </w:trPr>
        <w:tc>
          <w:tcPr>
            <w:tcW w:w="3413" w:type="dxa"/>
          </w:tcPr>
          <w:p w14:paraId="0E55B7CD" w14:textId="0EAD1002" w:rsidR="00616C27" w:rsidRPr="00616C27" w:rsidRDefault="00616C27" w:rsidP="00616C27">
            <w:pPr>
              <w:spacing w:before="120" w:after="120"/>
              <w:rPr>
                <w:b/>
                <w:bCs/>
              </w:rPr>
            </w:pPr>
            <w:r w:rsidRPr="00616C27">
              <w:rPr>
                <w:b/>
                <w:bCs/>
              </w:rPr>
              <w:t>Namen obdelave</w:t>
            </w:r>
          </w:p>
        </w:tc>
        <w:tc>
          <w:tcPr>
            <w:tcW w:w="6399" w:type="dxa"/>
          </w:tcPr>
          <w:p w14:paraId="467BE1A1" w14:textId="77777777" w:rsidR="00616C27" w:rsidRDefault="00616C27" w:rsidP="00616C27">
            <w:pPr>
              <w:pStyle w:val="Odstavekseznama"/>
              <w:numPr>
                <w:ilvl w:val="0"/>
                <w:numId w:val="43"/>
              </w:numPr>
              <w:spacing w:before="120" w:after="120"/>
            </w:pPr>
            <w:r>
              <w:t>Izvajanje socialno varstvene dejavnosti</w:t>
            </w:r>
          </w:p>
          <w:p w14:paraId="116472E5" w14:textId="77777777" w:rsidR="00616C27" w:rsidRDefault="00616C27" w:rsidP="00616C27">
            <w:pPr>
              <w:pStyle w:val="Odstavekseznama"/>
              <w:numPr>
                <w:ilvl w:val="0"/>
                <w:numId w:val="43"/>
              </w:numPr>
              <w:spacing w:before="120" w:after="120"/>
            </w:pPr>
            <w:r w:rsidRPr="00E14765">
              <w:t>Za potrebe znanstveno raziskovalnega dela - identiteta oseb ne sme biti razvidna.</w:t>
            </w:r>
          </w:p>
          <w:p w14:paraId="52B62754" w14:textId="77777777" w:rsidR="00616C27" w:rsidRDefault="00616C27" w:rsidP="00616C27">
            <w:pPr>
              <w:pStyle w:val="Odstavekseznama"/>
              <w:numPr>
                <w:ilvl w:val="0"/>
                <w:numId w:val="43"/>
              </w:numPr>
              <w:spacing w:before="120" w:after="120"/>
            </w:pPr>
            <w:r>
              <w:t>I</w:t>
            </w:r>
            <w:r w:rsidRPr="00E14765">
              <w:t>zdelava statističnih analiz - identiteta oseb ne sme biti razvidna.</w:t>
            </w:r>
          </w:p>
          <w:p w14:paraId="4DE22946" w14:textId="6CB40F26" w:rsidR="00616C27" w:rsidRPr="00E14765" w:rsidRDefault="00616C27" w:rsidP="00616C27">
            <w:pPr>
              <w:pStyle w:val="Odstavekseznama"/>
              <w:numPr>
                <w:ilvl w:val="0"/>
                <w:numId w:val="43"/>
              </w:numPr>
              <w:spacing w:before="120" w:after="120"/>
            </w:pPr>
            <w:r w:rsidRPr="00E14765">
              <w:t>Promocija Doma</w:t>
            </w:r>
          </w:p>
        </w:tc>
      </w:tr>
      <w:tr w:rsidR="00616C27" w:rsidRPr="00E14765" w14:paraId="4BF195F3" w14:textId="77777777" w:rsidTr="00616C27">
        <w:trPr>
          <w:cantSplit/>
          <w:trHeight w:val="227"/>
        </w:trPr>
        <w:tc>
          <w:tcPr>
            <w:tcW w:w="3413" w:type="dxa"/>
          </w:tcPr>
          <w:p w14:paraId="1DE3054B" w14:textId="77777777" w:rsidR="00616C27" w:rsidRPr="00616C27" w:rsidRDefault="00616C27" w:rsidP="00616C27">
            <w:pPr>
              <w:spacing w:before="120" w:after="120"/>
              <w:rPr>
                <w:b/>
                <w:bCs/>
              </w:rPr>
            </w:pPr>
            <w:r w:rsidRPr="00616C27">
              <w:rPr>
                <w:b/>
                <w:bCs/>
              </w:rPr>
              <w:t>Opis kategorij posameznikov, na katere se nanašajo osebni podatki</w:t>
            </w:r>
          </w:p>
        </w:tc>
        <w:tc>
          <w:tcPr>
            <w:tcW w:w="6399" w:type="dxa"/>
          </w:tcPr>
          <w:p w14:paraId="33C51AD0" w14:textId="77777777" w:rsidR="00616C27" w:rsidRDefault="00616C27" w:rsidP="00616C27">
            <w:pPr>
              <w:pStyle w:val="Odstavekseznama"/>
              <w:numPr>
                <w:ilvl w:val="0"/>
                <w:numId w:val="45"/>
              </w:numPr>
              <w:spacing w:before="120" w:after="120"/>
            </w:pPr>
            <w:r w:rsidRPr="00E14765">
              <w:t>Uporabniki storitev institucionalnega varstva Doma</w:t>
            </w:r>
          </w:p>
          <w:p w14:paraId="6741CF1E" w14:textId="77777777" w:rsidR="00616C27" w:rsidRDefault="00616C27" w:rsidP="00616C27">
            <w:pPr>
              <w:pStyle w:val="Odstavekseznama"/>
              <w:numPr>
                <w:ilvl w:val="0"/>
                <w:numId w:val="45"/>
              </w:numPr>
              <w:spacing w:before="120" w:after="120"/>
            </w:pPr>
            <w:r w:rsidRPr="00E14765">
              <w:t>Osebe za obveščanje</w:t>
            </w:r>
          </w:p>
          <w:p w14:paraId="64C25AD3" w14:textId="77777777" w:rsidR="00616C27" w:rsidRDefault="00616C27" w:rsidP="00616C27">
            <w:pPr>
              <w:pStyle w:val="Odstavekseznama"/>
              <w:numPr>
                <w:ilvl w:val="0"/>
                <w:numId w:val="45"/>
              </w:numPr>
              <w:spacing w:before="120" w:after="120"/>
            </w:pPr>
            <w:r w:rsidRPr="00E14765">
              <w:t>Pooblaščenci/zakoniti zastopniki/skrbniki uporabnika institucionalnega varstva</w:t>
            </w:r>
          </w:p>
          <w:p w14:paraId="68D19943" w14:textId="5609FD87" w:rsidR="00616C27" w:rsidRPr="00E14765" w:rsidRDefault="00616C27" w:rsidP="00616C27">
            <w:pPr>
              <w:pStyle w:val="Odstavekseznama"/>
              <w:numPr>
                <w:ilvl w:val="0"/>
                <w:numId w:val="45"/>
              </w:numPr>
              <w:spacing w:before="120" w:after="120"/>
            </w:pPr>
            <w:r w:rsidRPr="00E14765">
              <w:t>Plačniki uporabnika storitve institucionalne</w:t>
            </w:r>
            <w:r w:rsidR="008E5DC9">
              <w:t>g</w:t>
            </w:r>
            <w:r w:rsidRPr="00E14765">
              <w:t>a varstva</w:t>
            </w:r>
          </w:p>
        </w:tc>
      </w:tr>
      <w:tr w:rsidR="00616C27" w:rsidRPr="00E14765" w14:paraId="5CEE9ABD" w14:textId="77777777" w:rsidTr="00616C27">
        <w:trPr>
          <w:cantSplit/>
          <w:trHeight w:val="227"/>
        </w:trPr>
        <w:tc>
          <w:tcPr>
            <w:tcW w:w="3413" w:type="dxa"/>
          </w:tcPr>
          <w:p w14:paraId="581ADEFF" w14:textId="30552775" w:rsidR="00616C27" w:rsidRPr="00616C27" w:rsidRDefault="00616C27" w:rsidP="00616C27">
            <w:pPr>
              <w:spacing w:before="120" w:after="120"/>
              <w:rPr>
                <w:b/>
                <w:bCs/>
              </w:rPr>
            </w:pPr>
            <w:r w:rsidRPr="00616C27">
              <w:rPr>
                <w:b/>
                <w:bCs/>
              </w:rPr>
              <w:lastRenderedPageBreak/>
              <w:t>Vrste osebnih podatkov·</w:t>
            </w:r>
          </w:p>
        </w:tc>
        <w:tc>
          <w:tcPr>
            <w:tcW w:w="6399" w:type="dxa"/>
          </w:tcPr>
          <w:p w14:paraId="19E9B73A" w14:textId="108F0FFC" w:rsidR="00616C27" w:rsidRPr="00E14765" w:rsidRDefault="00616C27" w:rsidP="00452F3E">
            <w:pPr>
              <w:pStyle w:val="Odstavekseznama"/>
              <w:numPr>
                <w:ilvl w:val="0"/>
                <w:numId w:val="57"/>
              </w:numPr>
              <w:spacing w:before="120" w:after="120"/>
            </w:pPr>
            <w:r w:rsidRPr="00E14765">
              <w:t xml:space="preserve">Kategorija </w:t>
            </w:r>
            <w:r w:rsidR="008E5DC9">
              <w:t>I</w:t>
            </w:r>
            <w:r w:rsidRPr="00E14765">
              <w:t>:</w:t>
            </w:r>
          </w:p>
          <w:p w14:paraId="3626F6B3" w14:textId="47A10ECD" w:rsidR="00616C27" w:rsidRPr="00E14765" w:rsidRDefault="00616C27" w:rsidP="00616C27">
            <w:pPr>
              <w:spacing w:before="120" w:after="120"/>
            </w:pPr>
            <w:r w:rsidRPr="00E14765">
              <w:t>Zaporedna številka sprejema, ime in priimek, ime zakonca, spol, EMŠO, datum, kraj rojstva, stan, državljanstvo, izobrazba, poklic, dekl</w:t>
            </w:r>
            <w:r w:rsidR="008E5DC9">
              <w:t>i</w:t>
            </w:r>
            <w:r w:rsidRPr="00E14765">
              <w:t>ški priimek, naslov stalnega bivališča, številka osebnega dokumenta in UE izdaje, naslov za vročitev pošte, podatki o dovoljenju za prebivanje tujca, podatki o vrsti življenjske skupnosti, podatki o statusu, podatki o izobrazbi, poklic, podatki o prejemkih (številka pokojninske zadeve in vrsta pokojnine), podatki o oprostitvi pri plačilu storitev, številka TRR in banka računa, davčna številka, način plačevanja storitev, podatki o žepnini, datum sprejema in odpusta iz doma, vzrok sprejema in odpusta, kraj od koder stanovalec prihaja v Dom oz. kraj od koder vseljeni stanovalec prihaja, datum prijave začasnega prebivališča, bivalna enota in soba bivanja (številka in vrsta), številka perila, kategorija oskrbe, individualni načrt, vrsta diete, mesto obrokov, uradni zaznamki, podatki iz vprašalnika Moje življenje, podatki o dodatnih storitvah, socialna anamneza ob prihodu</w:t>
            </w:r>
          </w:p>
          <w:p w14:paraId="0FD30793" w14:textId="77777777" w:rsidR="00616C27" w:rsidRPr="00E14765" w:rsidRDefault="00616C27" w:rsidP="00616C27">
            <w:pPr>
              <w:spacing w:before="120" w:after="120"/>
            </w:pPr>
            <w:r w:rsidRPr="00E14765">
              <w:t>Ime in priimek in številka sobe</w:t>
            </w:r>
          </w:p>
          <w:p w14:paraId="57E33B2D" w14:textId="77777777" w:rsidR="00452F3E" w:rsidRDefault="00616C27" w:rsidP="00616C27">
            <w:pPr>
              <w:spacing w:before="120" w:after="120"/>
            </w:pPr>
            <w:r w:rsidRPr="00E14765">
              <w:t>Ime in priimek, fotografija, videoposnetek- namen promocija doma)</w:t>
            </w:r>
          </w:p>
          <w:p w14:paraId="0AA1BCDF" w14:textId="38560AA5" w:rsidR="008E5DC9" w:rsidRDefault="00616C27" w:rsidP="00452F3E">
            <w:pPr>
              <w:pStyle w:val="Odstavekseznama"/>
              <w:numPr>
                <w:ilvl w:val="0"/>
                <w:numId w:val="57"/>
              </w:numPr>
              <w:spacing w:before="120" w:after="120"/>
            </w:pPr>
            <w:r w:rsidRPr="00E14765">
              <w:t xml:space="preserve">Kategorija II: </w:t>
            </w:r>
          </w:p>
          <w:p w14:paraId="0B14669A" w14:textId="77777777" w:rsidR="00452F3E" w:rsidRDefault="00616C27" w:rsidP="00616C27">
            <w:pPr>
              <w:spacing w:before="120" w:after="120"/>
            </w:pPr>
            <w:r w:rsidRPr="00E14765">
              <w:t>ime in priimek, stalni oz. začasni naslov bivanja, status, kraj, telefonska številka, elektronski naslov, sorodstveno razmerje</w:t>
            </w:r>
          </w:p>
          <w:p w14:paraId="7683CC5A" w14:textId="79B0B4C8" w:rsidR="008E5DC9" w:rsidRDefault="00616C27" w:rsidP="00452F3E">
            <w:pPr>
              <w:pStyle w:val="Odstavekseznama"/>
              <w:numPr>
                <w:ilvl w:val="0"/>
                <w:numId w:val="57"/>
              </w:numPr>
              <w:spacing w:before="120" w:after="120"/>
            </w:pPr>
            <w:r w:rsidRPr="00E14765">
              <w:t>Kategorija III:</w:t>
            </w:r>
          </w:p>
          <w:p w14:paraId="7D6ECD2B" w14:textId="77777777" w:rsidR="00452F3E" w:rsidRDefault="00616C27" w:rsidP="00616C27">
            <w:pPr>
              <w:spacing w:before="120" w:after="120"/>
            </w:pPr>
            <w:r w:rsidRPr="00E14765">
              <w:t>ime in priimek, rojstni podatki, stalni oz. začasni naslov bivanja, kraj, telefonska številka, elektronski naslov, sorodstveno razmerje</w:t>
            </w:r>
          </w:p>
          <w:p w14:paraId="2A0B2CB6" w14:textId="24AF8ADC" w:rsidR="008E5DC9" w:rsidRDefault="00616C27" w:rsidP="00452F3E">
            <w:pPr>
              <w:pStyle w:val="Odstavekseznama"/>
              <w:numPr>
                <w:ilvl w:val="0"/>
                <w:numId w:val="57"/>
              </w:numPr>
              <w:spacing w:before="120" w:after="120"/>
            </w:pPr>
            <w:r w:rsidRPr="00E14765">
              <w:t xml:space="preserve">Kategorija IV: </w:t>
            </w:r>
          </w:p>
          <w:p w14:paraId="16087148" w14:textId="0D27E26E" w:rsidR="00616C27" w:rsidRPr="00E14765" w:rsidRDefault="00616C27" w:rsidP="00616C27">
            <w:pPr>
              <w:spacing w:before="120" w:after="120"/>
            </w:pPr>
            <w:r w:rsidRPr="00E14765">
              <w:t>ime in priimek, stalni oz. začasni naslov, kraj, rojstni datum, EMŠO, številka, UE izdaje in veljavnost osebnega dokumenta,</w:t>
            </w:r>
            <w:r w:rsidR="008E5DC9">
              <w:t xml:space="preserve"> </w:t>
            </w:r>
            <w:r w:rsidRPr="00E14765">
              <w:t>davčna številka, telefonska številka, TRR in banka računa, status</w:t>
            </w:r>
          </w:p>
        </w:tc>
      </w:tr>
      <w:tr w:rsidR="00616C27" w:rsidRPr="00E14765" w14:paraId="4EF6EFFD" w14:textId="77777777" w:rsidTr="00616C27">
        <w:trPr>
          <w:cantSplit/>
          <w:trHeight w:val="227"/>
        </w:trPr>
        <w:tc>
          <w:tcPr>
            <w:tcW w:w="3413" w:type="dxa"/>
          </w:tcPr>
          <w:p w14:paraId="48B33EB8" w14:textId="77777777" w:rsidR="00616C27" w:rsidRPr="00616C27" w:rsidRDefault="00616C27" w:rsidP="00616C27">
            <w:pPr>
              <w:spacing w:before="120" w:after="120"/>
              <w:rPr>
                <w:b/>
                <w:bCs/>
              </w:rPr>
            </w:pPr>
            <w:r w:rsidRPr="00616C27">
              <w:rPr>
                <w:b/>
                <w:bCs/>
              </w:rPr>
              <w:lastRenderedPageBreak/>
              <w:t>Kategorije uporabnikov, ki so jim bili/jim bodo razkriti osebni podatki</w:t>
            </w:r>
          </w:p>
        </w:tc>
        <w:tc>
          <w:tcPr>
            <w:tcW w:w="6399" w:type="dxa"/>
          </w:tcPr>
          <w:p w14:paraId="2F54AE6B" w14:textId="77777777" w:rsidR="008E5DC9" w:rsidRDefault="00616C27" w:rsidP="00616C27">
            <w:pPr>
              <w:spacing w:before="120" w:after="120"/>
            </w:pPr>
            <w:r w:rsidRPr="00E14765">
              <w:t xml:space="preserve">Razvijalci in vzdrževalci programske opreme </w:t>
            </w:r>
          </w:p>
          <w:p w14:paraId="1F79EE90" w14:textId="5EB4157D" w:rsidR="00616C27" w:rsidRPr="00E14765" w:rsidRDefault="00616C27" w:rsidP="00616C27">
            <w:pPr>
              <w:spacing w:before="120" w:after="120"/>
            </w:pPr>
            <w:r w:rsidRPr="00E14765">
              <w:t>Izbrani oz. nadomestni zdravnik</w:t>
            </w:r>
          </w:p>
          <w:p w14:paraId="3B306E70" w14:textId="77777777" w:rsidR="008E5DC9" w:rsidRDefault="00616C27" w:rsidP="00616C27">
            <w:pPr>
              <w:spacing w:before="120" w:after="120"/>
            </w:pPr>
            <w:r w:rsidRPr="00E14765">
              <w:t xml:space="preserve">Zdravstveno osebje v primeru hospitalizacije </w:t>
            </w:r>
          </w:p>
          <w:p w14:paraId="23C1DC5C" w14:textId="1F70887A" w:rsidR="00616C27" w:rsidRPr="00E14765" w:rsidRDefault="00616C27" w:rsidP="00616C27">
            <w:pPr>
              <w:spacing w:before="120" w:after="120"/>
            </w:pPr>
            <w:r w:rsidRPr="00E14765">
              <w:t>Centri za socialno delo</w:t>
            </w:r>
          </w:p>
          <w:p w14:paraId="24C34086" w14:textId="77777777" w:rsidR="008E5DC9" w:rsidRDefault="00616C27" w:rsidP="00616C27">
            <w:pPr>
              <w:spacing w:before="120" w:after="120"/>
            </w:pPr>
            <w:r w:rsidRPr="00E14765">
              <w:t xml:space="preserve">Sodišča in sodni izvedenci v primeru obravnave stanovalca glede urejanja skrbništva oz. odvzema poslovne/opravilne sposobnosti </w:t>
            </w:r>
          </w:p>
          <w:p w14:paraId="7BD345A6" w14:textId="77777777" w:rsidR="008E5DC9" w:rsidRDefault="00616C27" w:rsidP="00616C27">
            <w:pPr>
              <w:spacing w:before="120" w:after="120"/>
            </w:pPr>
            <w:r w:rsidRPr="00E14765">
              <w:t>Drugi stanovalci Doma (ime in priimek in številka sobe)</w:t>
            </w:r>
          </w:p>
          <w:p w14:paraId="5F2F8B4A" w14:textId="17B452A5" w:rsidR="00616C27" w:rsidRPr="00E14765" w:rsidRDefault="00616C27" w:rsidP="00616C27">
            <w:pPr>
              <w:spacing w:before="120" w:after="120"/>
            </w:pPr>
            <w:r w:rsidRPr="00E14765">
              <w:t>Obiskovalci Doma (ime in priimek in številka sobe)</w:t>
            </w:r>
          </w:p>
          <w:p w14:paraId="3DFF75DE" w14:textId="77777777" w:rsidR="00616C27" w:rsidRPr="00E14765" w:rsidRDefault="00616C27" w:rsidP="00616C27">
            <w:pPr>
              <w:spacing w:before="120" w:after="120"/>
            </w:pPr>
            <w:r w:rsidRPr="00E14765">
              <w:t>Zaposleni Doma (ime in priimek in številka sobe)</w:t>
            </w:r>
          </w:p>
          <w:p w14:paraId="0C599347" w14:textId="77777777" w:rsidR="00616C27" w:rsidRPr="00E14765" w:rsidRDefault="00616C27" w:rsidP="00616C27">
            <w:pPr>
              <w:spacing w:before="120" w:after="120"/>
            </w:pPr>
            <w:r w:rsidRPr="00E14765">
              <w:t>Prejemniki promocijskih materialov (Ime in priimek, fotografija, videoposnetek)</w:t>
            </w:r>
          </w:p>
          <w:p w14:paraId="49535208" w14:textId="591AB332" w:rsidR="008E5DC9" w:rsidRDefault="00616C27" w:rsidP="00616C27">
            <w:pPr>
              <w:spacing w:before="120" w:after="120"/>
            </w:pPr>
            <w:r w:rsidRPr="00E14765">
              <w:t>Obiskovalci spletne strani in družabnih omrežij Doma (Ime in priimek,</w:t>
            </w:r>
            <w:r w:rsidR="008E5DC9">
              <w:t xml:space="preserve"> </w:t>
            </w:r>
            <w:r w:rsidRPr="00E14765">
              <w:t xml:space="preserve">fotografija, videoposnetek) </w:t>
            </w:r>
          </w:p>
          <w:p w14:paraId="6B5FA2D7" w14:textId="1B2EB737" w:rsidR="00616C27" w:rsidRPr="00E14765" w:rsidRDefault="008E5DC9" w:rsidP="00616C27">
            <w:pPr>
              <w:spacing w:before="120" w:after="120"/>
            </w:pPr>
            <w:r>
              <w:t>Org</w:t>
            </w:r>
            <w:r w:rsidR="00616C27" w:rsidRPr="00E14765">
              <w:t>ani nadzora</w:t>
            </w:r>
          </w:p>
        </w:tc>
      </w:tr>
      <w:tr w:rsidR="008E5DC9" w:rsidRPr="00E14765" w14:paraId="1B807EEE" w14:textId="77777777" w:rsidTr="00616C27">
        <w:trPr>
          <w:cantSplit/>
          <w:trHeight w:val="227"/>
        </w:trPr>
        <w:tc>
          <w:tcPr>
            <w:tcW w:w="3413" w:type="dxa"/>
          </w:tcPr>
          <w:p w14:paraId="6C2CE73B" w14:textId="04F3CCA5" w:rsidR="008E5DC9" w:rsidRPr="008E5DC9" w:rsidRDefault="008E5DC9" w:rsidP="008E5DC9">
            <w:pPr>
              <w:rPr>
                <w:b/>
                <w:bCs/>
              </w:rPr>
            </w:pPr>
            <w:r w:rsidRPr="008E5DC9">
              <w:rPr>
                <w:b/>
                <w:bCs/>
              </w:rPr>
              <w:t>Predviden</w:t>
            </w:r>
            <w:r>
              <w:rPr>
                <w:b/>
                <w:bCs/>
              </w:rPr>
              <w:t xml:space="preserve"> </w:t>
            </w:r>
            <w:r w:rsidRPr="008E5DC9">
              <w:rPr>
                <w:b/>
                <w:bCs/>
              </w:rPr>
              <w:t>rok za izbris osebnih</w:t>
            </w:r>
            <w:r>
              <w:rPr>
                <w:b/>
                <w:bCs/>
              </w:rPr>
              <w:t xml:space="preserve"> </w:t>
            </w:r>
            <w:r w:rsidRPr="008E5DC9">
              <w:rPr>
                <w:b/>
                <w:bCs/>
              </w:rPr>
              <w:t>podatkov</w:t>
            </w:r>
          </w:p>
        </w:tc>
        <w:tc>
          <w:tcPr>
            <w:tcW w:w="6399" w:type="dxa"/>
          </w:tcPr>
          <w:p w14:paraId="11AFACAF" w14:textId="49C0C6CD" w:rsidR="008E5DC9" w:rsidRPr="00E14765" w:rsidRDefault="008E5DC9" w:rsidP="008E5DC9">
            <w:pPr>
              <w:spacing w:before="120" w:after="120"/>
            </w:pPr>
            <w:r w:rsidRPr="008E5DC9">
              <w:t>Skladno z določili ZSV in ZVDAGA oz. preklic soglasja</w:t>
            </w:r>
          </w:p>
        </w:tc>
      </w:tr>
      <w:tr w:rsidR="008E5DC9" w:rsidRPr="00E14765" w14:paraId="1F7F07F7" w14:textId="77777777" w:rsidTr="00616C27">
        <w:trPr>
          <w:cantSplit/>
          <w:trHeight w:val="227"/>
        </w:trPr>
        <w:tc>
          <w:tcPr>
            <w:tcW w:w="3413" w:type="dxa"/>
          </w:tcPr>
          <w:p w14:paraId="5A8EBC2E" w14:textId="67614BA5" w:rsidR="008E5DC9" w:rsidRPr="008E5DC9" w:rsidRDefault="008E5DC9" w:rsidP="008E5DC9">
            <w:pPr>
              <w:rPr>
                <w:b/>
                <w:bCs/>
              </w:rPr>
            </w:pPr>
            <w:r w:rsidRPr="008E5DC9">
              <w:rPr>
                <w:b/>
                <w:bCs/>
              </w:rPr>
              <w:t>Tehnični in organizacijski varnostni ukrepi</w:t>
            </w:r>
          </w:p>
        </w:tc>
        <w:tc>
          <w:tcPr>
            <w:tcW w:w="6399" w:type="dxa"/>
          </w:tcPr>
          <w:p w14:paraId="5B944644" w14:textId="4009A572" w:rsidR="008E5DC9" w:rsidRDefault="008E5DC9" w:rsidP="008E5DC9">
            <w:r w:rsidRPr="008E5DC9">
              <w:t>Prostori, v katerih se nahajajo podatki, se izven delovnega časa zaklepajo in a[armirajo, zaklepajo se tudi v času, ko v njih ni zaposlenih. Dokumenti, na katerih je zapisan osebni podatek,</w:t>
            </w:r>
            <w:r>
              <w:t xml:space="preserve"> </w:t>
            </w:r>
            <w:r w:rsidRPr="008E5DC9">
              <w:t>so zaklenjeni v omari. Računalniški ali elektronski nosilci podatkov so zavarovani s sistemom gesel za identifikacijo in avtorizacijo uporabnikov programov in podatkov.</w:t>
            </w:r>
          </w:p>
          <w:p w14:paraId="30D6120B" w14:textId="24A4351A" w:rsidR="008E5DC9" w:rsidRPr="00E14765" w:rsidRDefault="008E5DC9" w:rsidP="008E5DC9">
            <w:r w:rsidRPr="008E5DC9">
              <w:t>Zagotavlja se varnost posredovanja in prenosa</w:t>
            </w:r>
            <w:r>
              <w:t xml:space="preserve"> </w:t>
            </w:r>
            <w:r w:rsidRPr="008E5DC9">
              <w:t>osebnih podatkov.</w:t>
            </w:r>
          </w:p>
        </w:tc>
      </w:tr>
      <w:tr w:rsidR="008E5DC9" w:rsidRPr="00E14765" w14:paraId="16601A49" w14:textId="77777777" w:rsidTr="00616C27">
        <w:trPr>
          <w:cantSplit/>
          <w:trHeight w:val="227"/>
        </w:trPr>
        <w:tc>
          <w:tcPr>
            <w:tcW w:w="3413" w:type="dxa"/>
          </w:tcPr>
          <w:p w14:paraId="040B6830" w14:textId="7FDD22E1" w:rsidR="008E5DC9" w:rsidRPr="008E5DC9" w:rsidRDefault="008E5DC9" w:rsidP="008E5DC9">
            <w:pPr>
              <w:rPr>
                <w:b/>
                <w:bCs/>
              </w:rPr>
            </w:pPr>
            <w:r w:rsidRPr="008E5DC9">
              <w:rPr>
                <w:b/>
                <w:bCs/>
              </w:rPr>
              <w:t>Odgovorna oseba za evidenco</w:t>
            </w:r>
          </w:p>
        </w:tc>
        <w:tc>
          <w:tcPr>
            <w:tcW w:w="6399" w:type="dxa"/>
          </w:tcPr>
          <w:p w14:paraId="44A8AF76" w14:textId="4D1CD11E" w:rsidR="008E5DC9" w:rsidRPr="00E14765" w:rsidRDefault="008E5DC9" w:rsidP="008E5DC9">
            <w:pPr>
              <w:spacing w:before="120" w:after="120"/>
            </w:pPr>
            <w:r w:rsidRPr="008E5DC9">
              <w:t>Socialna</w:t>
            </w:r>
            <w:r>
              <w:t xml:space="preserve"> </w:t>
            </w:r>
            <w:r w:rsidRPr="008E5DC9">
              <w:t>delavka, delovni terapevt (promocija Doma)</w:t>
            </w:r>
          </w:p>
        </w:tc>
      </w:tr>
      <w:tr w:rsidR="008E5DC9" w:rsidRPr="00E14765" w14:paraId="76D5EA21" w14:textId="77777777" w:rsidTr="00616C27">
        <w:trPr>
          <w:cantSplit/>
          <w:trHeight w:val="227"/>
        </w:trPr>
        <w:tc>
          <w:tcPr>
            <w:tcW w:w="3413" w:type="dxa"/>
          </w:tcPr>
          <w:p w14:paraId="5B268432" w14:textId="0783FB63" w:rsidR="008E5DC9" w:rsidRPr="008E5DC9" w:rsidRDefault="008E5DC9" w:rsidP="008E5DC9">
            <w:pPr>
              <w:rPr>
                <w:b/>
                <w:bCs/>
              </w:rPr>
            </w:pPr>
            <w:r w:rsidRPr="008E5DC9">
              <w:rPr>
                <w:b/>
                <w:bCs/>
              </w:rPr>
              <w:lastRenderedPageBreak/>
              <w:t>Osebe, ki imajo dostop do evidence</w:t>
            </w:r>
          </w:p>
        </w:tc>
        <w:tc>
          <w:tcPr>
            <w:tcW w:w="6399" w:type="dxa"/>
          </w:tcPr>
          <w:p w14:paraId="1FFDEA8C" w14:textId="77777777" w:rsidR="008E5DC9" w:rsidRPr="008E5DC9" w:rsidRDefault="008E5DC9" w:rsidP="008E5DC9">
            <w:r w:rsidRPr="008E5DC9">
              <w:t>Direktorica Doma</w:t>
            </w:r>
          </w:p>
          <w:p w14:paraId="42448214" w14:textId="77777777" w:rsidR="008E5DC9" w:rsidRDefault="008E5DC9" w:rsidP="008E5DC9">
            <w:r w:rsidRPr="008E5DC9">
              <w:t>Namestnica direktorice za področje zdravstvene nege in</w:t>
            </w:r>
            <w:r>
              <w:t xml:space="preserve"> </w:t>
            </w:r>
            <w:r w:rsidRPr="008E5DC9">
              <w:t xml:space="preserve">oskrbe </w:t>
            </w:r>
          </w:p>
          <w:p w14:paraId="6B1BC65D" w14:textId="38D79A3A" w:rsidR="008E5DC9" w:rsidRPr="008E5DC9" w:rsidRDefault="008E5DC9" w:rsidP="008E5DC9">
            <w:r w:rsidRPr="008E5DC9">
              <w:t>Socialni del</w:t>
            </w:r>
            <w:r>
              <w:t>a</w:t>
            </w:r>
            <w:r w:rsidRPr="008E5DC9">
              <w:t>vci</w:t>
            </w:r>
          </w:p>
          <w:p w14:paraId="42C91A41" w14:textId="38C8D595" w:rsidR="008E5DC9" w:rsidRPr="008E5DC9" w:rsidRDefault="008E5DC9" w:rsidP="008E5DC9">
            <w:r w:rsidRPr="008E5DC9">
              <w:t>Zaposleni v ZNO (vodje tirna - DMS, ambulantna sestra, SMS</w:t>
            </w:r>
            <w:r>
              <w:t xml:space="preserve"> – </w:t>
            </w:r>
            <w:r w:rsidRPr="008E5DC9">
              <w:t>kategorija</w:t>
            </w:r>
            <w:r>
              <w:t xml:space="preserve"> </w:t>
            </w:r>
            <w:r w:rsidRPr="008E5DC9">
              <w:t>II),</w:t>
            </w:r>
          </w:p>
          <w:p w14:paraId="18593565" w14:textId="5E1E6611" w:rsidR="008E5DC9" w:rsidRPr="008E5DC9" w:rsidRDefault="008E5DC9" w:rsidP="008E5DC9">
            <w:r w:rsidRPr="008E5DC9">
              <w:t>Delovni terapevti,</w:t>
            </w:r>
            <w:r>
              <w:t xml:space="preserve"> </w:t>
            </w:r>
            <w:r w:rsidRPr="008E5DC9">
              <w:t>fizioterapevti,</w:t>
            </w:r>
            <w:r>
              <w:t xml:space="preserve"> </w:t>
            </w:r>
            <w:r w:rsidRPr="008E5DC9">
              <w:t xml:space="preserve">strokovni sodelavec </w:t>
            </w:r>
            <w:r>
              <w:t>(j</w:t>
            </w:r>
            <w:r w:rsidRPr="008E5DC9">
              <w:t xml:space="preserve">avna naročila, kakovost, varno delo) </w:t>
            </w:r>
            <w:proofErr w:type="spellStart"/>
            <w:r w:rsidRPr="008E5DC9">
              <w:t>Vll</w:t>
            </w:r>
            <w:proofErr w:type="spellEnd"/>
            <w:r w:rsidRPr="008E5DC9">
              <w:t>/1 (promocija zdravja)</w:t>
            </w:r>
          </w:p>
          <w:p w14:paraId="3AFB447D" w14:textId="5130F7E5" w:rsidR="008E5DC9" w:rsidRDefault="008E5DC9" w:rsidP="008E5DC9">
            <w:r w:rsidRPr="008E5DC9">
              <w:t>Zaposleni</w:t>
            </w:r>
            <w:r>
              <w:t xml:space="preserve"> </w:t>
            </w:r>
            <w:r w:rsidRPr="008E5DC9">
              <w:t>v računovodstvu</w:t>
            </w:r>
            <w:r>
              <w:t xml:space="preserve"> </w:t>
            </w:r>
            <w:r w:rsidRPr="008E5DC9">
              <w:t>(računovodja</w:t>
            </w:r>
            <w:r>
              <w:t xml:space="preserve"> </w:t>
            </w:r>
            <w:proofErr w:type="spellStart"/>
            <w:r w:rsidRPr="008E5DC9">
              <w:t>Vll</w:t>
            </w:r>
            <w:proofErr w:type="spellEnd"/>
            <w:r w:rsidRPr="008E5DC9">
              <w:t xml:space="preserve">/1-obračun oskrbe, strokovna sodelavka </w:t>
            </w:r>
            <w:r>
              <w:t>(j</w:t>
            </w:r>
            <w:r w:rsidRPr="008E5DC9">
              <w:t xml:space="preserve">avna naročila, kakovost, varno delo) </w:t>
            </w:r>
            <w:proofErr w:type="spellStart"/>
            <w:r w:rsidRPr="008E5DC9">
              <w:t>Vll</w:t>
            </w:r>
            <w:proofErr w:type="spellEnd"/>
            <w:r w:rsidRPr="008E5DC9">
              <w:t>/1 - prijava škodnih primerov zavarovalnici, vodja V-vodja računo</w:t>
            </w:r>
            <w:r>
              <w:t>v</w:t>
            </w:r>
            <w:r w:rsidRPr="008E5DC9">
              <w:t xml:space="preserve">odstva) </w:t>
            </w:r>
          </w:p>
          <w:p w14:paraId="3162331E" w14:textId="6F235EDD" w:rsidR="008E5DC9" w:rsidRPr="008E5DC9" w:rsidRDefault="008E5DC9" w:rsidP="008E5DC9">
            <w:r w:rsidRPr="008E5DC9">
              <w:t>Zaposleni v tajništvu(poslovna sekretarka)</w:t>
            </w:r>
          </w:p>
          <w:p w14:paraId="1F4FCE0F" w14:textId="77777777" w:rsidR="008E5DC9" w:rsidRPr="008E5DC9" w:rsidRDefault="008E5DC9" w:rsidP="008E5DC9">
            <w:r w:rsidRPr="008E5DC9">
              <w:t>Vodja tehnične službe</w:t>
            </w:r>
          </w:p>
          <w:p w14:paraId="6FAA6447" w14:textId="4EDD0019" w:rsidR="008E5DC9" w:rsidRPr="00E14765" w:rsidRDefault="008E5DC9" w:rsidP="008E5DC9">
            <w:pPr>
              <w:spacing w:before="120" w:after="120"/>
            </w:pPr>
            <w:r w:rsidRPr="008E5DC9">
              <w:t>O</w:t>
            </w:r>
            <w:r>
              <w:t>rg</w:t>
            </w:r>
            <w:r w:rsidRPr="008E5DC9">
              <w:t>ani nadzora</w:t>
            </w:r>
          </w:p>
        </w:tc>
      </w:tr>
    </w:tbl>
    <w:p w14:paraId="0345AA43" w14:textId="19B406E3" w:rsidR="004B39BB" w:rsidRPr="00214623" w:rsidRDefault="00000000" w:rsidP="00214623">
      <w:pPr>
        <w:rPr>
          <w:spacing w:val="-10"/>
          <w:w w:val="20"/>
        </w:rPr>
      </w:pPr>
      <w:r w:rsidRPr="00214623">
        <w:rPr>
          <w:spacing w:val="-10"/>
          <w:w w:val="20"/>
        </w:rPr>
        <w:t>:</w:t>
      </w:r>
      <w:r w:rsidR="004B39BB" w:rsidRPr="00214623">
        <w:rPr>
          <w:spacing w:val="-10"/>
          <w:w w:val="20"/>
        </w:rPr>
        <w:br w:type="page"/>
      </w:r>
    </w:p>
    <w:p w14:paraId="09D7B582" w14:textId="7CA53804" w:rsidR="004B39BB" w:rsidRPr="004B39BB" w:rsidRDefault="00000000" w:rsidP="004B39BB">
      <w:pPr>
        <w:pStyle w:val="Naslov2"/>
        <w:numPr>
          <w:ilvl w:val="0"/>
          <w:numId w:val="35"/>
        </w:numPr>
        <w:jc w:val="left"/>
      </w:pPr>
      <w:r w:rsidRPr="004B39BB">
        <w:lastRenderedPageBreak/>
        <w:t>E</w:t>
      </w:r>
      <w:r w:rsidR="00415510">
        <w:t xml:space="preserve">videnca prosilcev za sprejem v institucionalno varstvo </w:t>
      </w: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680" w:firstRow="0" w:lastRow="0" w:firstColumn="1" w:lastColumn="0" w:noHBand="1" w:noVBand="1"/>
      </w:tblPr>
      <w:tblGrid>
        <w:gridCol w:w="3411"/>
        <w:gridCol w:w="6390"/>
      </w:tblGrid>
      <w:tr w:rsidR="004B39BB" w:rsidRPr="004B39BB" w14:paraId="66CAB6EE" w14:textId="77777777" w:rsidTr="004B39BB">
        <w:trPr>
          <w:cantSplit/>
          <w:trHeight w:val="278"/>
        </w:trPr>
        <w:tc>
          <w:tcPr>
            <w:tcW w:w="3411" w:type="dxa"/>
          </w:tcPr>
          <w:p w14:paraId="3D7AE3A5" w14:textId="77777777" w:rsidR="004B39BB" w:rsidRPr="004B39BB" w:rsidRDefault="004B39BB" w:rsidP="004B39BB">
            <w:pPr>
              <w:spacing w:before="120" w:after="120"/>
              <w:rPr>
                <w:b/>
                <w:bCs/>
              </w:rPr>
            </w:pPr>
            <w:r w:rsidRPr="004B39BB">
              <w:rPr>
                <w:b/>
                <w:bCs/>
              </w:rPr>
              <w:t>Naziv upravljavca</w:t>
            </w:r>
          </w:p>
        </w:tc>
        <w:tc>
          <w:tcPr>
            <w:tcW w:w="6390" w:type="dxa"/>
          </w:tcPr>
          <w:p w14:paraId="2E7C04A3" w14:textId="77777777" w:rsidR="004B39BB" w:rsidRPr="004B39BB" w:rsidRDefault="004B39BB" w:rsidP="004B39BB">
            <w:pPr>
              <w:spacing w:before="120" w:after="120"/>
            </w:pPr>
            <w:r w:rsidRPr="004B39BB">
              <w:t>Dom upokojencev Polzela</w:t>
            </w:r>
          </w:p>
        </w:tc>
      </w:tr>
      <w:tr w:rsidR="004B39BB" w:rsidRPr="004B39BB" w14:paraId="596A97B8" w14:textId="77777777" w:rsidTr="004B39BB">
        <w:trPr>
          <w:cantSplit/>
          <w:trHeight w:val="278"/>
        </w:trPr>
        <w:tc>
          <w:tcPr>
            <w:tcW w:w="3411" w:type="dxa"/>
          </w:tcPr>
          <w:p w14:paraId="09D8C0E0" w14:textId="4A2C99C0" w:rsidR="004B39BB" w:rsidRPr="004B39BB" w:rsidRDefault="004B39BB" w:rsidP="004B39BB">
            <w:pPr>
              <w:spacing w:before="120" w:after="120"/>
              <w:rPr>
                <w:b/>
                <w:bCs/>
              </w:rPr>
            </w:pPr>
            <w:r w:rsidRPr="004B39BB">
              <w:rPr>
                <w:b/>
                <w:bCs/>
              </w:rPr>
              <w:t>Kontaktni podatki</w:t>
            </w:r>
            <w:r>
              <w:rPr>
                <w:b/>
                <w:bCs/>
              </w:rPr>
              <w:t xml:space="preserve"> </w:t>
            </w:r>
            <w:r w:rsidRPr="004B39BB">
              <w:rPr>
                <w:b/>
                <w:bCs/>
              </w:rPr>
              <w:t>upravljavca</w:t>
            </w:r>
          </w:p>
        </w:tc>
        <w:tc>
          <w:tcPr>
            <w:tcW w:w="6390" w:type="dxa"/>
          </w:tcPr>
          <w:p w14:paraId="5B6C00E1" w14:textId="77777777" w:rsidR="004B39BB" w:rsidRPr="004B39BB" w:rsidRDefault="004B39BB" w:rsidP="004B39BB">
            <w:pPr>
              <w:spacing w:before="120" w:after="120"/>
            </w:pPr>
            <w:r w:rsidRPr="004B39BB">
              <w:t>03 703 34 00</w:t>
            </w:r>
          </w:p>
        </w:tc>
      </w:tr>
      <w:tr w:rsidR="004B39BB" w:rsidRPr="004B39BB" w14:paraId="526B641E" w14:textId="77777777" w:rsidTr="004B39BB">
        <w:trPr>
          <w:cantSplit/>
          <w:trHeight w:val="278"/>
        </w:trPr>
        <w:tc>
          <w:tcPr>
            <w:tcW w:w="3411" w:type="dxa"/>
          </w:tcPr>
          <w:p w14:paraId="694B61D5" w14:textId="77777777" w:rsidR="004B39BB" w:rsidRPr="004B39BB" w:rsidRDefault="004B39BB" w:rsidP="004B39BB">
            <w:pPr>
              <w:spacing w:before="120" w:after="120"/>
              <w:rPr>
                <w:b/>
                <w:bCs/>
              </w:rPr>
            </w:pPr>
            <w:r w:rsidRPr="004B39BB">
              <w:rPr>
                <w:b/>
                <w:bCs/>
              </w:rPr>
              <w:t>Pooblaščena oseba upravljavca</w:t>
            </w:r>
          </w:p>
        </w:tc>
        <w:tc>
          <w:tcPr>
            <w:tcW w:w="6390" w:type="dxa"/>
          </w:tcPr>
          <w:p w14:paraId="0BF5091D" w14:textId="65D2AF24" w:rsidR="004B39BB" w:rsidRPr="004B39BB" w:rsidRDefault="004B39BB" w:rsidP="004B39BB">
            <w:pPr>
              <w:spacing w:before="120" w:after="120"/>
            </w:pPr>
            <w:r w:rsidRPr="004B39BB">
              <w:t xml:space="preserve">Peter Sotošek </w:t>
            </w:r>
            <w:r>
              <w:t>Š</w:t>
            </w:r>
            <w:r w:rsidRPr="004B39BB">
              <w:t>tular,</w:t>
            </w:r>
            <w:r w:rsidR="008F7421">
              <w:t xml:space="preserve"> </w:t>
            </w:r>
            <w:proofErr w:type="spellStart"/>
            <w:r w:rsidRPr="004B39BB">
              <w:t>Omnimodo,d.o.o</w:t>
            </w:r>
            <w:proofErr w:type="spellEnd"/>
            <w:r w:rsidRPr="004B39BB">
              <w:t xml:space="preserve">., </w:t>
            </w:r>
            <w:hyperlink r:id="rId11">
              <w:r w:rsidRPr="004B39BB">
                <w:rPr>
                  <w:rStyle w:val="Hiperpovezava"/>
                </w:rPr>
                <w:t>dpo@omnimodo.si</w:t>
              </w:r>
            </w:hyperlink>
          </w:p>
        </w:tc>
      </w:tr>
      <w:tr w:rsidR="004B39BB" w:rsidRPr="004B39BB" w14:paraId="1BA02E3E" w14:textId="77777777" w:rsidTr="004B39BB">
        <w:trPr>
          <w:cantSplit/>
          <w:trHeight w:val="820"/>
        </w:trPr>
        <w:tc>
          <w:tcPr>
            <w:tcW w:w="3411" w:type="dxa"/>
          </w:tcPr>
          <w:p w14:paraId="7CECB0C8" w14:textId="77777777" w:rsidR="004B39BB" w:rsidRPr="004B39BB" w:rsidRDefault="004B39BB" w:rsidP="004B39BB">
            <w:pPr>
              <w:spacing w:before="120" w:after="120"/>
              <w:rPr>
                <w:b/>
                <w:bCs/>
              </w:rPr>
            </w:pPr>
            <w:r w:rsidRPr="004B39BB">
              <w:rPr>
                <w:b/>
                <w:bCs/>
              </w:rPr>
              <w:t>Podlaga za zakonitost obdelave</w:t>
            </w:r>
          </w:p>
        </w:tc>
        <w:tc>
          <w:tcPr>
            <w:tcW w:w="6390" w:type="dxa"/>
          </w:tcPr>
          <w:p w14:paraId="1F46D95A" w14:textId="7E51A819" w:rsidR="004B39BB" w:rsidRPr="004B39BB" w:rsidRDefault="004B39BB" w:rsidP="004B39BB">
            <w:pPr>
              <w:spacing w:before="120" w:after="120"/>
            </w:pPr>
            <w:r w:rsidRPr="004B39BB">
              <w:t>Obdelava je potrebna za izpolnitev zakonske obv</w:t>
            </w:r>
            <w:r>
              <w:t>e</w:t>
            </w:r>
            <w:r w:rsidRPr="004B39BB">
              <w:t>znosti upravljavca (ZSV, Pravilnik o postopkih pri uveljavljanju pravic institucionalnega</w:t>
            </w:r>
          </w:p>
          <w:p w14:paraId="7C0D0C5C" w14:textId="77777777" w:rsidR="004B39BB" w:rsidRPr="004B39BB" w:rsidRDefault="004B39BB" w:rsidP="004B39BB">
            <w:pPr>
              <w:spacing w:before="120" w:after="120"/>
            </w:pPr>
            <w:r w:rsidRPr="004B39BB">
              <w:t>varstva).</w:t>
            </w:r>
          </w:p>
        </w:tc>
      </w:tr>
      <w:tr w:rsidR="004B39BB" w:rsidRPr="004B39BB" w14:paraId="2EC1BAC3" w14:textId="77777777" w:rsidTr="004B39BB">
        <w:trPr>
          <w:cantSplit/>
          <w:trHeight w:val="1392"/>
        </w:trPr>
        <w:tc>
          <w:tcPr>
            <w:tcW w:w="3411" w:type="dxa"/>
          </w:tcPr>
          <w:p w14:paraId="6B1ACE12" w14:textId="77777777" w:rsidR="004B39BB" w:rsidRPr="004B39BB" w:rsidRDefault="004B39BB" w:rsidP="004B39BB">
            <w:pPr>
              <w:spacing w:before="120" w:after="120"/>
              <w:rPr>
                <w:b/>
                <w:bCs/>
              </w:rPr>
            </w:pPr>
            <w:r w:rsidRPr="004B39BB">
              <w:rPr>
                <w:b/>
                <w:bCs/>
              </w:rPr>
              <w:t>Namen obdelave</w:t>
            </w:r>
          </w:p>
        </w:tc>
        <w:tc>
          <w:tcPr>
            <w:tcW w:w="6390" w:type="dxa"/>
          </w:tcPr>
          <w:p w14:paraId="7E6088AA" w14:textId="77777777" w:rsidR="004B39BB" w:rsidRPr="004B39BB" w:rsidRDefault="004B39BB" w:rsidP="004B39BB">
            <w:pPr>
              <w:spacing w:before="120" w:after="120"/>
            </w:pPr>
            <w:r w:rsidRPr="004B39BB">
              <w:t>.Izvajanje socialno varstvene dejavnosti.</w:t>
            </w:r>
          </w:p>
          <w:p w14:paraId="5867D2F9" w14:textId="77777777" w:rsidR="004B39BB" w:rsidRPr="004B39BB" w:rsidRDefault="004B39BB" w:rsidP="004B39BB">
            <w:pPr>
              <w:spacing w:before="120" w:after="120"/>
            </w:pPr>
            <w:r w:rsidRPr="004B39BB">
              <w:t>Za potreb znanstveno raziskovalnega dela - identiteta oseb ne sme biti razvidna.</w:t>
            </w:r>
          </w:p>
          <w:p w14:paraId="221585FB" w14:textId="1DAABB39" w:rsidR="004B39BB" w:rsidRPr="004B39BB" w:rsidRDefault="004B39BB" w:rsidP="004B39BB">
            <w:pPr>
              <w:spacing w:before="120" w:after="120"/>
            </w:pPr>
            <w:r w:rsidRPr="004B39BB">
              <w:t>Izdelava</w:t>
            </w:r>
            <w:r>
              <w:t xml:space="preserve"> </w:t>
            </w:r>
            <w:r w:rsidRPr="004B39BB">
              <w:t>statističnih analiz - identiteta oseb ne sme biti razvidna.</w:t>
            </w:r>
          </w:p>
        </w:tc>
      </w:tr>
      <w:tr w:rsidR="004B39BB" w:rsidRPr="004B39BB" w14:paraId="01695FD5" w14:textId="77777777" w:rsidTr="004B39BB">
        <w:trPr>
          <w:cantSplit/>
          <w:trHeight w:val="547"/>
        </w:trPr>
        <w:tc>
          <w:tcPr>
            <w:tcW w:w="3411" w:type="dxa"/>
          </w:tcPr>
          <w:p w14:paraId="592696BE" w14:textId="77777777" w:rsidR="004B39BB" w:rsidRPr="004B39BB" w:rsidRDefault="004B39BB" w:rsidP="004B39BB">
            <w:pPr>
              <w:spacing w:before="120" w:after="120"/>
              <w:rPr>
                <w:b/>
                <w:bCs/>
              </w:rPr>
            </w:pPr>
            <w:r w:rsidRPr="004B39BB">
              <w:rPr>
                <w:b/>
                <w:bCs/>
              </w:rPr>
              <w:t>Opis kategorij posameznikov, na katere se nanašajo osebni podatki</w:t>
            </w:r>
          </w:p>
        </w:tc>
        <w:tc>
          <w:tcPr>
            <w:tcW w:w="6390" w:type="dxa"/>
          </w:tcPr>
          <w:p w14:paraId="3871D0F0" w14:textId="77777777" w:rsidR="004B39BB" w:rsidRPr="004B39BB" w:rsidRDefault="004B39BB" w:rsidP="004B39BB">
            <w:pPr>
              <w:spacing w:before="120" w:after="120"/>
            </w:pPr>
            <w:r w:rsidRPr="004B39BB">
              <w:t>Prosilci za sprejem v institucionalno varstvo</w:t>
            </w:r>
          </w:p>
        </w:tc>
      </w:tr>
      <w:tr w:rsidR="004B39BB" w:rsidRPr="004B39BB" w14:paraId="1170ACBA" w14:textId="77777777" w:rsidTr="004B39BB">
        <w:trPr>
          <w:cantSplit/>
          <w:trHeight w:val="3589"/>
        </w:trPr>
        <w:tc>
          <w:tcPr>
            <w:tcW w:w="3411" w:type="dxa"/>
            <w:tcBorders>
              <w:left w:val="single" w:sz="8" w:space="0" w:color="000000"/>
            </w:tcBorders>
          </w:tcPr>
          <w:p w14:paraId="428E1D49" w14:textId="77777777" w:rsidR="004B39BB" w:rsidRPr="004B39BB" w:rsidRDefault="004B39BB" w:rsidP="004B39BB">
            <w:pPr>
              <w:spacing w:before="120" w:after="120"/>
              <w:rPr>
                <w:b/>
                <w:bCs/>
              </w:rPr>
            </w:pPr>
            <w:r w:rsidRPr="004B39BB">
              <w:rPr>
                <w:b/>
                <w:bCs/>
              </w:rPr>
              <w:t>Vrste osebnih podatkov</w:t>
            </w:r>
          </w:p>
        </w:tc>
        <w:tc>
          <w:tcPr>
            <w:tcW w:w="6390" w:type="dxa"/>
          </w:tcPr>
          <w:p w14:paraId="4909A0F5" w14:textId="5EB8647E" w:rsidR="004B39BB" w:rsidRPr="004B39BB" w:rsidRDefault="004B39BB" w:rsidP="004B39BB">
            <w:pPr>
              <w:spacing w:before="120" w:after="120"/>
            </w:pPr>
            <w:r w:rsidRPr="004B39BB">
              <w:t>Ime in priimek, spol, rojstni datum in kraj, stalno prebivališče in državljanstvo, EM</w:t>
            </w:r>
            <w:r w:rsidR="008F7421">
              <w:t>Š</w:t>
            </w:r>
            <w:r w:rsidRPr="004B39BB">
              <w:t xml:space="preserve">O, številka in UE izdaje osebnega dokumenta, podatki o dovoljenju za prebivanje tujca, podatki o statusu, podatki o oprostitvi pri plačilu storitev, način plačevanja storitev, datum sprejema vloge, datum popolnitve vloge, datum želenega sprejema, vzrok sprejema, podatki o osebi za obveščanje (ime in priimek, naslov, pošta, telefon, elektronski naslov), podatki o socialnih stiskah, vrsta oskrbe, vrsta želene sobe, podatki o pooblaščencih, </w:t>
            </w:r>
            <w:r w:rsidR="008F7421" w:rsidRPr="004B39BB">
              <w:t>zakonitih zastopnikih</w:t>
            </w:r>
            <w:r w:rsidRPr="004B39BB">
              <w:t xml:space="preserve"> in skrbnikih, podatki o plačniku (ime in priimek, naslov,-datum rojstva) telefonska številka, potrdila (potrdilo o zdravstvenem stanju, potrdilo o državljanstvu in stalnem prebivališču, odrezek od pokojnin . izjava o</w:t>
            </w:r>
            <w:r w:rsidR="008F7421">
              <w:t xml:space="preserve"> </w:t>
            </w:r>
            <w:r w:rsidRPr="004B39BB">
              <w:t>doplačevanju, izpolnjen vprašalnik, pooblastilo ali odločba o skrbništvu), uradni zaznamki</w:t>
            </w:r>
          </w:p>
        </w:tc>
      </w:tr>
      <w:tr w:rsidR="008F7421" w:rsidRPr="004B39BB" w14:paraId="1241A80D" w14:textId="77777777" w:rsidTr="008F7421">
        <w:trPr>
          <w:cantSplit/>
          <w:trHeight w:val="1077"/>
        </w:trPr>
        <w:tc>
          <w:tcPr>
            <w:tcW w:w="3411" w:type="dxa"/>
            <w:tcBorders>
              <w:left w:val="single" w:sz="8" w:space="0" w:color="000000"/>
            </w:tcBorders>
          </w:tcPr>
          <w:p w14:paraId="72B33FAA" w14:textId="490B552A" w:rsidR="008F7421" w:rsidRPr="008F7421" w:rsidRDefault="008F7421" w:rsidP="008F7421">
            <w:pPr>
              <w:spacing w:before="120" w:after="120"/>
              <w:rPr>
                <w:b/>
                <w:bCs/>
              </w:rPr>
            </w:pPr>
            <w:r w:rsidRPr="008F7421">
              <w:rPr>
                <w:b/>
                <w:bCs/>
              </w:rPr>
              <w:t>Kategorije uporabnikov, ki so jim bili/jim bodo razkriti osebni podatki</w:t>
            </w:r>
          </w:p>
        </w:tc>
        <w:tc>
          <w:tcPr>
            <w:tcW w:w="6390" w:type="dxa"/>
          </w:tcPr>
          <w:p w14:paraId="2132DEC6" w14:textId="77777777" w:rsidR="008F7421" w:rsidRDefault="008F7421" w:rsidP="008F7421">
            <w:pPr>
              <w:spacing w:before="120" w:after="120"/>
            </w:pPr>
            <w:r w:rsidRPr="008F7421">
              <w:t xml:space="preserve">Zavarovalnica (odškodninski zahtevki) </w:t>
            </w:r>
          </w:p>
          <w:p w14:paraId="5F66254A" w14:textId="6A823B89" w:rsidR="008F7421" w:rsidRPr="008F7421" w:rsidRDefault="008F7421" w:rsidP="008F7421">
            <w:pPr>
              <w:spacing w:before="120" w:after="120"/>
            </w:pPr>
            <w:r w:rsidRPr="008F7421">
              <w:t>Pogodbeni zdravniki</w:t>
            </w:r>
          </w:p>
          <w:p w14:paraId="6CB16E9B" w14:textId="77777777" w:rsidR="008F7421" w:rsidRPr="008F7421" w:rsidRDefault="008F7421" w:rsidP="008F7421">
            <w:pPr>
              <w:spacing w:before="120" w:after="120"/>
            </w:pPr>
            <w:r w:rsidRPr="008F7421">
              <w:t>Izbrani oz. nadomestni zdravnik</w:t>
            </w:r>
          </w:p>
          <w:p w14:paraId="619E5577" w14:textId="0D48FC6C" w:rsidR="008F7421" w:rsidRPr="004B39BB" w:rsidRDefault="008F7421" w:rsidP="008F7421">
            <w:pPr>
              <w:spacing w:before="120" w:after="120"/>
            </w:pPr>
            <w:r w:rsidRPr="008F7421">
              <w:t xml:space="preserve">Razvijalci in vzdrževalci </w:t>
            </w:r>
            <w:r w:rsidR="00452F3E" w:rsidRPr="008F7421">
              <w:t>programske</w:t>
            </w:r>
            <w:r w:rsidRPr="008F7421">
              <w:t xml:space="preserve"> opreme</w:t>
            </w:r>
          </w:p>
        </w:tc>
      </w:tr>
      <w:tr w:rsidR="008F7421" w:rsidRPr="004B39BB" w14:paraId="0AF108A3" w14:textId="77777777" w:rsidTr="008F7421">
        <w:trPr>
          <w:cantSplit/>
          <w:trHeight w:val="1077"/>
        </w:trPr>
        <w:tc>
          <w:tcPr>
            <w:tcW w:w="3411" w:type="dxa"/>
            <w:tcBorders>
              <w:left w:val="single" w:sz="8" w:space="0" w:color="000000"/>
            </w:tcBorders>
          </w:tcPr>
          <w:p w14:paraId="626B6887" w14:textId="5BE50C23" w:rsidR="008F7421" w:rsidRPr="008F7421" w:rsidRDefault="008F7421" w:rsidP="008F7421">
            <w:pPr>
              <w:spacing w:before="120" w:after="120"/>
              <w:rPr>
                <w:b/>
                <w:bCs/>
              </w:rPr>
            </w:pPr>
            <w:r w:rsidRPr="008F7421">
              <w:rPr>
                <w:b/>
                <w:bCs/>
              </w:rPr>
              <w:t>Predviden rok za izbris osebnih podatkov</w:t>
            </w:r>
          </w:p>
        </w:tc>
        <w:tc>
          <w:tcPr>
            <w:tcW w:w="6390" w:type="dxa"/>
          </w:tcPr>
          <w:p w14:paraId="4D95E7F9" w14:textId="051DB0B3" w:rsidR="008F7421" w:rsidRPr="004B39BB" w:rsidRDefault="008F7421" w:rsidP="008F7421">
            <w:pPr>
              <w:spacing w:before="120" w:after="120"/>
            </w:pPr>
            <w:r w:rsidRPr="008F7421">
              <w:t>Skladno z določili ZSV in ZVDAGA</w:t>
            </w:r>
          </w:p>
        </w:tc>
      </w:tr>
      <w:tr w:rsidR="008F7421" w:rsidRPr="004B39BB" w14:paraId="6CBB6C74" w14:textId="77777777" w:rsidTr="008F7421">
        <w:trPr>
          <w:cantSplit/>
          <w:trHeight w:val="1077"/>
        </w:trPr>
        <w:tc>
          <w:tcPr>
            <w:tcW w:w="3411" w:type="dxa"/>
            <w:tcBorders>
              <w:left w:val="single" w:sz="8" w:space="0" w:color="000000"/>
            </w:tcBorders>
          </w:tcPr>
          <w:p w14:paraId="1E0A1876" w14:textId="6D3C88D6" w:rsidR="008F7421" w:rsidRPr="008F7421" w:rsidRDefault="008F7421" w:rsidP="008F7421">
            <w:pPr>
              <w:spacing w:before="120" w:after="120"/>
              <w:rPr>
                <w:b/>
                <w:bCs/>
              </w:rPr>
            </w:pPr>
            <w:r w:rsidRPr="008F7421">
              <w:rPr>
                <w:b/>
                <w:bCs/>
              </w:rPr>
              <w:lastRenderedPageBreak/>
              <w:t>Tehnični in organizacijski varnostni ukrepi</w:t>
            </w:r>
          </w:p>
        </w:tc>
        <w:tc>
          <w:tcPr>
            <w:tcW w:w="6390" w:type="dxa"/>
          </w:tcPr>
          <w:p w14:paraId="78C34EE7" w14:textId="146EF811" w:rsidR="008F7421" w:rsidRPr="008F7421" w:rsidRDefault="008F7421" w:rsidP="008F7421">
            <w:pPr>
              <w:spacing w:before="120" w:after="120"/>
            </w:pPr>
            <w:r w:rsidRPr="008F7421">
              <w:t>Prostori, v katerih se nahajajo podatki, se izven delovnega časa zaklepajo in alarmirajo, zaklepajo se tudi v času, ko v njih ni zaposlenih. Dokumenti, na katerih je zapisan osebni podatek, so zaklenjeni v omari. Računalniški ali elektronski nosilci podatkov so zavarovani s sistemom gesel za identifikacijo in avtoriz</w:t>
            </w:r>
            <w:r w:rsidR="00452F3E">
              <w:t>a</w:t>
            </w:r>
            <w:r w:rsidRPr="008F7421">
              <w:t>cijo uporabnikov programov in podatkov.</w:t>
            </w:r>
          </w:p>
          <w:p w14:paraId="0459310D" w14:textId="77B6ECD9" w:rsidR="008F7421" w:rsidRPr="004B39BB" w:rsidRDefault="008F7421" w:rsidP="008F7421">
            <w:pPr>
              <w:spacing w:before="120" w:after="120"/>
            </w:pPr>
            <w:r w:rsidRPr="008F7421">
              <w:t>Zagotavlja se varnost posredovanja in prenosa osebnih podatkov.</w:t>
            </w:r>
          </w:p>
        </w:tc>
      </w:tr>
      <w:tr w:rsidR="008F7421" w:rsidRPr="004B39BB" w14:paraId="533A7A87" w14:textId="77777777" w:rsidTr="008F7421">
        <w:trPr>
          <w:cantSplit/>
          <w:trHeight w:val="1077"/>
        </w:trPr>
        <w:tc>
          <w:tcPr>
            <w:tcW w:w="3411" w:type="dxa"/>
            <w:tcBorders>
              <w:left w:val="single" w:sz="8" w:space="0" w:color="000000"/>
            </w:tcBorders>
          </w:tcPr>
          <w:p w14:paraId="440E08FF" w14:textId="32EC3739" w:rsidR="008F7421" w:rsidRPr="008F7421" w:rsidRDefault="00452F3E" w:rsidP="008F7421">
            <w:pPr>
              <w:spacing w:before="120" w:after="120"/>
              <w:rPr>
                <w:b/>
                <w:bCs/>
              </w:rPr>
            </w:pPr>
            <w:r w:rsidRPr="008F7421">
              <w:rPr>
                <w:b/>
                <w:bCs/>
              </w:rPr>
              <w:t>Odgovorna</w:t>
            </w:r>
            <w:r w:rsidR="008F7421" w:rsidRPr="008F7421">
              <w:rPr>
                <w:b/>
                <w:bCs/>
              </w:rPr>
              <w:t xml:space="preserve"> oseba za evidenco</w:t>
            </w:r>
          </w:p>
        </w:tc>
        <w:tc>
          <w:tcPr>
            <w:tcW w:w="6390" w:type="dxa"/>
          </w:tcPr>
          <w:p w14:paraId="697BF387" w14:textId="3FA947A1" w:rsidR="008F7421" w:rsidRPr="004B39BB" w:rsidRDefault="008F7421" w:rsidP="008F7421">
            <w:pPr>
              <w:spacing w:before="120" w:after="120"/>
            </w:pPr>
            <w:r w:rsidRPr="008F7421">
              <w:t>Socialni delavci Doma</w:t>
            </w:r>
          </w:p>
        </w:tc>
      </w:tr>
      <w:tr w:rsidR="008F7421" w:rsidRPr="004B39BB" w14:paraId="2FBEA07D" w14:textId="77777777" w:rsidTr="008F7421">
        <w:trPr>
          <w:cantSplit/>
          <w:trHeight w:val="1077"/>
        </w:trPr>
        <w:tc>
          <w:tcPr>
            <w:tcW w:w="3411" w:type="dxa"/>
            <w:tcBorders>
              <w:left w:val="single" w:sz="8" w:space="0" w:color="000000"/>
            </w:tcBorders>
          </w:tcPr>
          <w:p w14:paraId="42295620" w14:textId="3F1FBA7F" w:rsidR="008F7421" w:rsidRPr="008F7421" w:rsidRDefault="008F7421" w:rsidP="008F7421">
            <w:pPr>
              <w:spacing w:before="120" w:after="120"/>
              <w:rPr>
                <w:b/>
                <w:bCs/>
              </w:rPr>
            </w:pPr>
            <w:r w:rsidRPr="008F7421">
              <w:rPr>
                <w:b/>
                <w:bCs/>
              </w:rPr>
              <w:t>Osebe, ki imajo dostop do evidence</w:t>
            </w:r>
          </w:p>
        </w:tc>
        <w:tc>
          <w:tcPr>
            <w:tcW w:w="6390" w:type="dxa"/>
          </w:tcPr>
          <w:p w14:paraId="5C2DBCA2" w14:textId="77777777" w:rsidR="008F7421" w:rsidRPr="008F7421" w:rsidRDefault="008F7421" w:rsidP="008F7421">
            <w:pPr>
              <w:spacing w:before="120" w:after="120"/>
            </w:pPr>
            <w:r w:rsidRPr="008F7421">
              <w:t>Direktorica Doma,</w:t>
            </w:r>
          </w:p>
          <w:p w14:paraId="12FE62CD" w14:textId="77777777" w:rsidR="008F7421" w:rsidRDefault="008F7421" w:rsidP="008F7421">
            <w:pPr>
              <w:spacing w:before="120" w:after="120"/>
            </w:pPr>
            <w:r w:rsidRPr="008F7421">
              <w:t xml:space="preserve">Namestnica direktorice za področje zdravstvene nege in oskrbe </w:t>
            </w:r>
          </w:p>
          <w:p w14:paraId="61AA8830" w14:textId="5F1064F8" w:rsidR="008F7421" w:rsidRPr="008F7421" w:rsidRDefault="008F7421" w:rsidP="008F7421">
            <w:pPr>
              <w:spacing w:before="120" w:after="120"/>
            </w:pPr>
            <w:r w:rsidRPr="008F7421">
              <w:t>Socialni delavci,</w:t>
            </w:r>
          </w:p>
          <w:p w14:paraId="42A604AC" w14:textId="77777777" w:rsidR="008F7421" w:rsidRDefault="008F7421" w:rsidP="008F7421">
            <w:pPr>
              <w:spacing w:before="120" w:after="120"/>
            </w:pPr>
            <w:r w:rsidRPr="008F7421">
              <w:t xml:space="preserve">Zaposleni v tajništvu (poslovna sekretarka ) </w:t>
            </w:r>
          </w:p>
          <w:p w14:paraId="46D9E1F7" w14:textId="44210ABE" w:rsidR="008F7421" w:rsidRPr="004B39BB" w:rsidRDefault="008F7421" w:rsidP="008F7421">
            <w:pPr>
              <w:spacing w:before="120" w:after="120"/>
            </w:pPr>
            <w:proofErr w:type="spellStart"/>
            <w:r w:rsidRPr="008F7421">
              <w:t>Orqani</w:t>
            </w:r>
            <w:proofErr w:type="spellEnd"/>
            <w:r w:rsidRPr="008F7421">
              <w:t xml:space="preserve"> nadzora</w:t>
            </w:r>
          </w:p>
        </w:tc>
      </w:tr>
    </w:tbl>
    <w:p w14:paraId="7B4B37EE" w14:textId="77777777" w:rsidR="00E66E1F" w:rsidRPr="00522B9E" w:rsidRDefault="00000000" w:rsidP="00FB5A89">
      <w:r w:rsidRPr="00522B9E">
        <w:rPr>
          <w:w w:val="35"/>
        </w:rPr>
        <w:t>'</w:t>
      </w:r>
    </w:p>
    <w:p w14:paraId="0FADA73D" w14:textId="77777777" w:rsidR="00E66E1F" w:rsidRPr="00522B9E" w:rsidRDefault="00E66E1F" w:rsidP="00FB5A89">
      <w:pPr>
        <w:sectPr w:rsidR="00E66E1F" w:rsidRPr="00522B9E" w:rsidSect="00415510">
          <w:pgSz w:w="11930" w:h="16850"/>
          <w:pgMar w:top="1418" w:right="1418" w:bottom="1418" w:left="1418" w:header="708" w:footer="708" w:gutter="0"/>
          <w:cols w:space="708"/>
          <w:docGrid w:linePitch="299"/>
        </w:sectPr>
      </w:pPr>
    </w:p>
    <w:p w14:paraId="767A6ACF" w14:textId="5DB0B6E8" w:rsidR="00E66E1F" w:rsidRPr="008F7421" w:rsidRDefault="00000000" w:rsidP="008F7421">
      <w:pPr>
        <w:pStyle w:val="Naslov2"/>
        <w:numPr>
          <w:ilvl w:val="0"/>
          <w:numId w:val="35"/>
        </w:numPr>
        <w:jc w:val="left"/>
      </w:pPr>
      <w:r w:rsidRPr="008F7421">
        <w:t>E</w:t>
      </w:r>
      <w:r w:rsidR="00415510">
        <w:t xml:space="preserve">videnca posnetkov video nadzornega sistema </w:t>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680" w:firstRow="0" w:lastRow="0" w:firstColumn="1" w:lastColumn="0" w:noHBand="1" w:noVBand="1"/>
      </w:tblPr>
      <w:tblGrid>
        <w:gridCol w:w="3402"/>
        <w:gridCol w:w="6395"/>
      </w:tblGrid>
      <w:tr w:rsidR="008F7421" w:rsidRPr="008F7421" w14:paraId="7406192B" w14:textId="77777777" w:rsidTr="008F7421">
        <w:trPr>
          <w:trHeight w:val="273"/>
        </w:trPr>
        <w:tc>
          <w:tcPr>
            <w:tcW w:w="3402" w:type="dxa"/>
          </w:tcPr>
          <w:p w14:paraId="10790DCE" w14:textId="77777777" w:rsidR="008F7421" w:rsidRPr="006A6DC3" w:rsidRDefault="008F7421" w:rsidP="008F7421">
            <w:pPr>
              <w:spacing w:before="120" w:after="120"/>
              <w:rPr>
                <w:b/>
                <w:bCs/>
              </w:rPr>
            </w:pPr>
            <w:r w:rsidRPr="006A6DC3">
              <w:rPr>
                <w:b/>
                <w:bCs/>
              </w:rPr>
              <w:t>Naziv upravljavca</w:t>
            </w:r>
          </w:p>
        </w:tc>
        <w:tc>
          <w:tcPr>
            <w:tcW w:w="6395" w:type="dxa"/>
          </w:tcPr>
          <w:p w14:paraId="0F13573B" w14:textId="77777777" w:rsidR="008F7421" w:rsidRPr="008F7421" w:rsidRDefault="008F7421" w:rsidP="008F7421">
            <w:pPr>
              <w:spacing w:before="120" w:after="120"/>
            </w:pPr>
            <w:r w:rsidRPr="008F7421">
              <w:t>Dom upokojencev Polzela</w:t>
            </w:r>
          </w:p>
        </w:tc>
      </w:tr>
      <w:tr w:rsidR="008F7421" w:rsidRPr="008F7421" w14:paraId="6247BEAE" w14:textId="77777777" w:rsidTr="008F7421">
        <w:trPr>
          <w:trHeight w:val="273"/>
        </w:trPr>
        <w:tc>
          <w:tcPr>
            <w:tcW w:w="3402" w:type="dxa"/>
          </w:tcPr>
          <w:p w14:paraId="2900834E" w14:textId="3367A33B" w:rsidR="008F7421" w:rsidRPr="006A6DC3" w:rsidRDefault="008F7421" w:rsidP="008F7421">
            <w:pPr>
              <w:spacing w:before="120" w:after="120"/>
              <w:rPr>
                <w:b/>
                <w:bCs/>
              </w:rPr>
            </w:pPr>
            <w:r w:rsidRPr="006A6DC3">
              <w:rPr>
                <w:b/>
                <w:bCs/>
              </w:rPr>
              <w:t xml:space="preserve">Kontaktni podatki </w:t>
            </w:r>
            <w:r w:rsidR="006A6DC3" w:rsidRPr="006A6DC3">
              <w:rPr>
                <w:b/>
                <w:bCs/>
              </w:rPr>
              <w:t>upravljavca</w:t>
            </w:r>
          </w:p>
        </w:tc>
        <w:tc>
          <w:tcPr>
            <w:tcW w:w="6395" w:type="dxa"/>
          </w:tcPr>
          <w:p w14:paraId="13BA0468" w14:textId="77777777" w:rsidR="008F7421" w:rsidRPr="008F7421" w:rsidRDefault="008F7421" w:rsidP="008F7421">
            <w:pPr>
              <w:spacing w:before="120" w:after="120"/>
            </w:pPr>
            <w:r w:rsidRPr="008F7421">
              <w:t>03 703 34 00</w:t>
            </w:r>
          </w:p>
        </w:tc>
      </w:tr>
      <w:tr w:rsidR="008F7421" w:rsidRPr="008F7421" w14:paraId="217F71BE" w14:textId="77777777" w:rsidTr="008F7421">
        <w:trPr>
          <w:trHeight w:val="278"/>
        </w:trPr>
        <w:tc>
          <w:tcPr>
            <w:tcW w:w="3402" w:type="dxa"/>
          </w:tcPr>
          <w:p w14:paraId="756AFC30" w14:textId="77777777" w:rsidR="008F7421" w:rsidRPr="006A6DC3" w:rsidRDefault="008F7421" w:rsidP="008F7421">
            <w:pPr>
              <w:spacing w:before="120" w:after="120"/>
              <w:rPr>
                <w:b/>
                <w:bCs/>
              </w:rPr>
            </w:pPr>
            <w:r w:rsidRPr="006A6DC3">
              <w:rPr>
                <w:b/>
                <w:bCs/>
              </w:rPr>
              <w:t>Pooblaščena oseba upravljavca</w:t>
            </w:r>
          </w:p>
        </w:tc>
        <w:tc>
          <w:tcPr>
            <w:tcW w:w="6395" w:type="dxa"/>
          </w:tcPr>
          <w:p w14:paraId="2459BB9E" w14:textId="233D21E9" w:rsidR="008F7421" w:rsidRPr="008F7421" w:rsidRDefault="008F7421" w:rsidP="008F7421">
            <w:pPr>
              <w:spacing w:before="120" w:after="120"/>
            </w:pPr>
            <w:r w:rsidRPr="008F7421">
              <w:t>Peter Sotošek Štular,</w:t>
            </w:r>
            <w:r w:rsidR="006A6DC3">
              <w:t xml:space="preserve"> </w:t>
            </w:r>
            <w:proofErr w:type="spellStart"/>
            <w:r w:rsidRPr="008F7421">
              <w:t>Omnimodo</w:t>
            </w:r>
            <w:proofErr w:type="spellEnd"/>
            <w:r w:rsidRPr="008F7421">
              <w:t>, d.o.o.,</w:t>
            </w:r>
            <w:proofErr w:type="spellStart"/>
            <w:r w:rsidRPr="008F7421">
              <w:t>dpo</w:t>
            </w:r>
            <w:proofErr w:type="spellEnd"/>
            <w:r w:rsidRPr="008F7421">
              <w:t>(a)omnimodo.si</w:t>
            </w:r>
          </w:p>
        </w:tc>
      </w:tr>
      <w:tr w:rsidR="008F7421" w:rsidRPr="008F7421" w14:paraId="1C6E66A1" w14:textId="77777777" w:rsidTr="008F7421">
        <w:trPr>
          <w:trHeight w:val="551"/>
        </w:trPr>
        <w:tc>
          <w:tcPr>
            <w:tcW w:w="3402" w:type="dxa"/>
          </w:tcPr>
          <w:p w14:paraId="313B5B98" w14:textId="77777777" w:rsidR="008F7421" w:rsidRPr="006A6DC3" w:rsidRDefault="008F7421" w:rsidP="008F7421">
            <w:pPr>
              <w:spacing w:before="120" w:after="120"/>
              <w:rPr>
                <w:b/>
                <w:bCs/>
              </w:rPr>
            </w:pPr>
            <w:r w:rsidRPr="006A6DC3">
              <w:rPr>
                <w:b/>
                <w:bCs/>
              </w:rPr>
              <w:t>Podlaga za zakonitost obdelave</w:t>
            </w:r>
          </w:p>
        </w:tc>
        <w:tc>
          <w:tcPr>
            <w:tcW w:w="6395" w:type="dxa"/>
          </w:tcPr>
          <w:p w14:paraId="4D359A54" w14:textId="77777777" w:rsidR="008F7421" w:rsidRPr="008F7421" w:rsidRDefault="008F7421" w:rsidP="008F7421">
            <w:pPr>
              <w:spacing w:before="120" w:after="120"/>
            </w:pPr>
            <w:r w:rsidRPr="008F7421">
              <w:t>Obdelava je potrebna za opravljanje naloge v javnem interesu in za izpolnitev zakonske obveznosti (ZVOP-1)</w:t>
            </w:r>
          </w:p>
        </w:tc>
      </w:tr>
      <w:tr w:rsidR="008F7421" w:rsidRPr="008F7421" w14:paraId="322B1AF0" w14:textId="77777777" w:rsidTr="008F7421">
        <w:trPr>
          <w:trHeight w:val="273"/>
        </w:trPr>
        <w:tc>
          <w:tcPr>
            <w:tcW w:w="3402" w:type="dxa"/>
          </w:tcPr>
          <w:p w14:paraId="5263E75C" w14:textId="77777777" w:rsidR="008F7421" w:rsidRPr="006A6DC3" w:rsidRDefault="008F7421" w:rsidP="008F7421">
            <w:pPr>
              <w:spacing w:before="120" w:after="120"/>
              <w:rPr>
                <w:b/>
                <w:bCs/>
              </w:rPr>
            </w:pPr>
            <w:r w:rsidRPr="006A6DC3">
              <w:rPr>
                <w:b/>
                <w:bCs/>
              </w:rPr>
              <w:t>Namen obdelave</w:t>
            </w:r>
          </w:p>
        </w:tc>
        <w:tc>
          <w:tcPr>
            <w:tcW w:w="6395" w:type="dxa"/>
          </w:tcPr>
          <w:p w14:paraId="5DAF8917" w14:textId="77777777" w:rsidR="008F7421" w:rsidRPr="008F7421" w:rsidRDefault="008F7421" w:rsidP="008F7421">
            <w:pPr>
              <w:spacing w:before="120" w:after="120"/>
            </w:pPr>
            <w:r w:rsidRPr="008F7421">
              <w:t>Zagotovitev varnosti oseb in premoženja</w:t>
            </w:r>
          </w:p>
        </w:tc>
      </w:tr>
      <w:tr w:rsidR="008F7421" w:rsidRPr="008F7421" w14:paraId="276A5BF0" w14:textId="77777777" w:rsidTr="008F7421">
        <w:trPr>
          <w:trHeight w:val="547"/>
        </w:trPr>
        <w:tc>
          <w:tcPr>
            <w:tcW w:w="3402" w:type="dxa"/>
          </w:tcPr>
          <w:p w14:paraId="3AB52C06" w14:textId="77777777" w:rsidR="008F7421" w:rsidRPr="006A6DC3" w:rsidRDefault="008F7421" w:rsidP="008F7421">
            <w:pPr>
              <w:spacing w:before="120" w:after="120"/>
              <w:rPr>
                <w:b/>
                <w:bCs/>
              </w:rPr>
            </w:pPr>
            <w:r w:rsidRPr="006A6DC3">
              <w:rPr>
                <w:b/>
                <w:bCs/>
              </w:rPr>
              <w:t>Opis kategorij posameznikov, na katere se nanašajo osebni podatki</w:t>
            </w:r>
          </w:p>
        </w:tc>
        <w:tc>
          <w:tcPr>
            <w:tcW w:w="6395" w:type="dxa"/>
          </w:tcPr>
          <w:p w14:paraId="5366BCEB" w14:textId="77777777" w:rsidR="008F7421" w:rsidRPr="008F7421" w:rsidRDefault="008F7421" w:rsidP="008F7421">
            <w:pPr>
              <w:spacing w:before="120" w:after="120"/>
            </w:pPr>
            <w:r w:rsidRPr="008F7421">
              <w:t>Uporabniki zunanjih površin Doma upokojencev Polzela Uporabniki notranjih prostorov Doma upokojencev Polzela.</w:t>
            </w:r>
          </w:p>
        </w:tc>
      </w:tr>
      <w:tr w:rsidR="008F7421" w:rsidRPr="008F7421" w14:paraId="5783EA35" w14:textId="77777777" w:rsidTr="008F7421">
        <w:trPr>
          <w:trHeight w:val="272"/>
        </w:trPr>
        <w:tc>
          <w:tcPr>
            <w:tcW w:w="3402" w:type="dxa"/>
          </w:tcPr>
          <w:p w14:paraId="3655D47D" w14:textId="77777777" w:rsidR="008F7421" w:rsidRPr="006A6DC3" w:rsidRDefault="008F7421" w:rsidP="008F7421">
            <w:pPr>
              <w:spacing w:before="120" w:after="120"/>
              <w:rPr>
                <w:b/>
                <w:bCs/>
              </w:rPr>
            </w:pPr>
            <w:r w:rsidRPr="006A6DC3">
              <w:rPr>
                <w:b/>
                <w:bCs/>
              </w:rPr>
              <w:t>Vrste osebnih podatkov</w:t>
            </w:r>
          </w:p>
        </w:tc>
        <w:tc>
          <w:tcPr>
            <w:tcW w:w="6395" w:type="dxa"/>
          </w:tcPr>
          <w:p w14:paraId="15C59222" w14:textId="77777777" w:rsidR="008F7421" w:rsidRPr="008F7421" w:rsidRDefault="008F7421" w:rsidP="008F7421">
            <w:pPr>
              <w:spacing w:before="120" w:after="120"/>
            </w:pPr>
            <w:r w:rsidRPr="008F7421">
              <w:t>Video posnetki oseb</w:t>
            </w:r>
          </w:p>
        </w:tc>
      </w:tr>
      <w:tr w:rsidR="008F7421" w:rsidRPr="008F7421" w14:paraId="2D65E104" w14:textId="77777777" w:rsidTr="008F7421">
        <w:trPr>
          <w:trHeight w:val="551"/>
        </w:trPr>
        <w:tc>
          <w:tcPr>
            <w:tcW w:w="3402" w:type="dxa"/>
          </w:tcPr>
          <w:p w14:paraId="7ABCD482" w14:textId="7EEDB922" w:rsidR="008F7421" w:rsidRPr="006A6DC3" w:rsidRDefault="008F7421" w:rsidP="008F7421">
            <w:pPr>
              <w:spacing w:before="120" w:after="120"/>
              <w:rPr>
                <w:b/>
                <w:bCs/>
              </w:rPr>
            </w:pPr>
            <w:r w:rsidRPr="006A6DC3">
              <w:rPr>
                <w:b/>
                <w:bCs/>
              </w:rPr>
              <w:t xml:space="preserve">Kategorije </w:t>
            </w:r>
            <w:r w:rsidR="00452F3E" w:rsidRPr="006A6DC3">
              <w:rPr>
                <w:b/>
                <w:bCs/>
              </w:rPr>
              <w:t>uporabnikov, ki</w:t>
            </w:r>
            <w:r w:rsidRPr="006A6DC3">
              <w:rPr>
                <w:b/>
                <w:bCs/>
              </w:rPr>
              <w:t xml:space="preserve"> so jim bili/jim bodo razkriti osebni podatki</w:t>
            </w:r>
          </w:p>
        </w:tc>
        <w:tc>
          <w:tcPr>
            <w:tcW w:w="6395" w:type="dxa"/>
          </w:tcPr>
          <w:p w14:paraId="399F3FF8" w14:textId="77777777" w:rsidR="008F7421" w:rsidRPr="008F7421" w:rsidRDefault="008F7421" w:rsidP="008F7421">
            <w:pPr>
              <w:spacing w:before="120" w:after="120"/>
            </w:pPr>
            <w:r w:rsidRPr="008F7421">
              <w:t>Razvijalci in vzdrževalci programske opreme</w:t>
            </w:r>
          </w:p>
        </w:tc>
      </w:tr>
      <w:tr w:rsidR="008F7421" w:rsidRPr="008F7421" w14:paraId="5C05B640" w14:textId="77777777" w:rsidTr="008F7421">
        <w:trPr>
          <w:trHeight w:val="539"/>
        </w:trPr>
        <w:tc>
          <w:tcPr>
            <w:tcW w:w="3402" w:type="dxa"/>
          </w:tcPr>
          <w:p w14:paraId="38761AB7" w14:textId="77777777" w:rsidR="008F7421" w:rsidRPr="006A6DC3" w:rsidRDefault="008F7421" w:rsidP="008F7421">
            <w:pPr>
              <w:spacing w:before="120" w:after="120"/>
              <w:rPr>
                <w:b/>
                <w:bCs/>
              </w:rPr>
            </w:pPr>
            <w:r w:rsidRPr="006A6DC3">
              <w:rPr>
                <w:b/>
                <w:bCs/>
              </w:rPr>
              <w:t>Predviden rok za izbris osebnih podatkov</w:t>
            </w:r>
          </w:p>
        </w:tc>
        <w:tc>
          <w:tcPr>
            <w:tcW w:w="6395" w:type="dxa"/>
          </w:tcPr>
          <w:p w14:paraId="25EBA42A" w14:textId="77777777" w:rsidR="008F7421" w:rsidRPr="008F7421" w:rsidRDefault="008F7421" w:rsidP="008F7421">
            <w:pPr>
              <w:spacing w:before="120" w:after="120"/>
            </w:pPr>
            <w:r w:rsidRPr="008F7421">
              <w:t>Skladno z določili ZVDAGA</w:t>
            </w:r>
          </w:p>
        </w:tc>
      </w:tr>
      <w:tr w:rsidR="008F7421" w:rsidRPr="008F7421" w14:paraId="1A398317" w14:textId="77777777" w:rsidTr="008F7421">
        <w:trPr>
          <w:trHeight w:val="816"/>
        </w:trPr>
        <w:tc>
          <w:tcPr>
            <w:tcW w:w="3402" w:type="dxa"/>
          </w:tcPr>
          <w:p w14:paraId="622D8AAB" w14:textId="77777777" w:rsidR="008F7421" w:rsidRPr="006A6DC3" w:rsidRDefault="008F7421" w:rsidP="008F7421">
            <w:pPr>
              <w:spacing w:before="120" w:after="120"/>
              <w:rPr>
                <w:b/>
                <w:bCs/>
              </w:rPr>
            </w:pPr>
            <w:r w:rsidRPr="006A6DC3">
              <w:rPr>
                <w:b/>
                <w:bCs/>
              </w:rPr>
              <w:lastRenderedPageBreak/>
              <w:t>Tehnični in organizacijski varnostni ukrepi</w:t>
            </w:r>
          </w:p>
        </w:tc>
        <w:tc>
          <w:tcPr>
            <w:tcW w:w="6395" w:type="dxa"/>
          </w:tcPr>
          <w:p w14:paraId="082D9EA9" w14:textId="77777777" w:rsidR="008F7421" w:rsidRPr="008F7421" w:rsidRDefault="008F7421" w:rsidP="008F7421">
            <w:pPr>
              <w:spacing w:before="120" w:after="120"/>
            </w:pPr>
            <w:r w:rsidRPr="008F7421">
              <w:t>Video posnetki se hranijo v elektronski obliki do 90 dni, nato se samodejno izbrišejo.</w:t>
            </w:r>
          </w:p>
          <w:p w14:paraId="592C7962" w14:textId="6E8DC3B8" w:rsidR="008F7421" w:rsidRPr="008F7421" w:rsidRDefault="008F7421" w:rsidP="008F7421">
            <w:pPr>
              <w:spacing w:before="120" w:after="120"/>
            </w:pPr>
            <w:r w:rsidRPr="008F7421">
              <w:t xml:space="preserve">Dostop do sistema je </w:t>
            </w:r>
            <w:r w:rsidR="006A6DC3" w:rsidRPr="008F7421">
              <w:t>mogoč</w:t>
            </w:r>
            <w:r w:rsidRPr="008F7421">
              <w:t xml:space="preserve"> z uporabniškim imenom in </w:t>
            </w:r>
            <w:r w:rsidR="006A6DC3" w:rsidRPr="008F7421">
              <w:t>geslom</w:t>
            </w:r>
            <w:r w:rsidRPr="008F7421">
              <w:t>.</w:t>
            </w:r>
          </w:p>
        </w:tc>
      </w:tr>
      <w:tr w:rsidR="008F7421" w:rsidRPr="008F7421" w14:paraId="13B36862" w14:textId="77777777" w:rsidTr="008F7421">
        <w:trPr>
          <w:trHeight w:val="278"/>
        </w:trPr>
        <w:tc>
          <w:tcPr>
            <w:tcW w:w="3402" w:type="dxa"/>
          </w:tcPr>
          <w:p w14:paraId="2B66BEB5" w14:textId="77777777" w:rsidR="008F7421" w:rsidRPr="006A6DC3" w:rsidRDefault="008F7421" w:rsidP="008F7421">
            <w:pPr>
              <w:spacing w:before="120" w:after="120"/>
              <w:rPr>
                <w:b/>
                <w:bCs/>
              </w:rPr>
            </w:pPr>
            <w:r w:rsidRPr="006A6DC3">
              <w:rPr>
                <w:b/>
                <w:bCs/>
              </w:rPr>
              <w:t>Odgovorna oseba za evidenco</w:t>
            </w:r>
          </w:p>
        </w:tc>
        <w:tc>
          <w:tcPr>
            <w:tcW w:w="6395" w:type="dxa"/>
          </w:tcPr>
          <w:p w14:paraId="1FAEE5D2" w14:textId="726FF9B1" w:rsidR="008F7421" w:rsidRPr="008F7421" w:rsidRDefault="008F7421" w:rsidP="008F7421">
            <w:pPr>
              <w:spacing w:before="120" w:after="120"/>
            </w:pPr>
            <w:r w:rsidRPr="008F7421">
              <w:t>Vodja VI - vod</w:t>
            </w:r>
            <w:r w:rsidR="006A6DC3">
              <w:t>j</w:t>
            </w:r>
            <w:r w:rsidRPr="008F7421">
              <w:t>a tehnične službe</w:t>
            </w:r>
          </w:p>
        </w:tc>
      </w:tr>
      <w:tr w:rsidR="008F7421" w:rsidRPr="008F7421" w14:paraId="3DF84CE9" w14:textId="77777777" w:rsidTr="008F7421">
        <w:trPr>
          <w:trHeight w:val="830"/>
        </w:trPr>
        <w:tc>
          <w:tcPr>
            <w:tcW w:w="3402" w:type="dxa"/>
          </w:tcPr>
          <w:p w14:paraId="64B828D4" w14:textId="77777777" w:rsidR="008F7421" w:rsidRPr="006A6DC3" w:rsidRDefault="008F7421" w:rsidP="008F7421">
            <w:pPr>
              <w:spacing w:before="120" w:after="120"/>
              <w:rPr>
                <w:b/>
                <w:bCs/>
              </w:rPr>
            </w:pPr>
            <w:r w:rsidRPr="006A6DC3">
              <w:rPr>
                <w:b/>
                <w:bCs/>
              </w:rPr>
              <w:t>Osebe, ki imajo dostop do evidence</w:t>
            </w:r>
          </w:p>
        </w:tc>
        <w:tc>
          <w:tcPr>
            <w:tcW w:w="6395" w:type="dxa"/>
          </w:tcPr>
          <w:p w14:paraId="080333D2" w14:textId="77777777" w:rsidR="008F7421" w:rsidRPr="008F7421" w:rsidRDefault="008F7421" w:rsidP="008F7421">
            <w:pPr>
              <w:spacing w:before="120" w:after="120"/>
            </w:pPr>
            <w:r w:rsidRPr="008F7421">
              <w:t>Direktorica Doma</w:t>
            </w:r>
          </w:p>
          <w:p w14:paraId="208A07EC" w14:textId="77777777" w:rsidR="006A6DC3" w:rsidRDefault="008F7421" w:rsidP="008F7421">
            <w:pPr>
              <w:spacing w:before="120" w:after="120"/>
            </w:pPr>
            <w:r w:rsidRPr="008F7421">
              <w:t xml:space="preserve">Namestnica direktorice za področje zdravstvene nege in oskrbe </w:t>
            </w:r>
          </w:p>
          <w:p w14:paraId="7DE7BADB" w14:textId="4CCAF0F0" w:rsidR="008F7421" w:rsidRPr="008F7421" w:rsidRDefault="008F7421" w:rsidP="008F7421">
            <w:pPr>
              <w:spacing w:before="120" w:after="120"/>
            </w:pPr>
            <w:r w:rsidRPr="008F7421">
              <w:t>Vodja tehnične službe</w:t>
            </w:r>
          </w:p>
        </w:tc>
      </w:tr>
    </w:tbl>
    <w:p w14:paraId="5691166D" w14:textId="77777777" w:rsidR="006A6DC3" w:rsidRDefault="006A6DC3">
      <w:pPr>
        <w:spacing w:before="0" w:after="0"/>
        <w:rPr>
          <w:b/>
          <w:bCs/>
          <w:w w:val="80"/>
          <w:sz w:val="24"/>
          <w:szCs w:val="24"/>
        </w:rPr>
      </w:pPr>
      <w:r>
        <w:rPr>
          <w:w w:val="80"/>
        </w:rPr>
        <w:br w:type="page"/>
      </w:r>
    </w:p>
    <w:p w14:paraId="19A76F9B" w14:textId="5FA0AF34" w:rsidR="00E66E1F" w:rsidRPr="006A6DC3" w:rsidRDefault="00000000" w:rsidP="006A6DC3">
      <w:pPr>
        <w:pStyle w:val="Naslov2"/>
        <w:numPr>
          <w:ilvl w:val="0"/>
          <w:numId w:val="35"/>
        </w:numPr>
        <w:jc w:val="left"/>
      </w:pPr>
      <w:r w:rsidRPr="006A6DC3">
        <w:lastRenderedPageBreak/>
        <w:t>E</w:t>
      </w:r>
      <w:r w:rsidR="00415510">
        <w:t>videnca o uživalcih pravic iz invalidskega zavarovanja</w:t>
      </w: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680" w:firstRow="0" w:lastRow="0" w:firstColumn="1" w:lastColumn="0" w:noHBand="1" w:noVBand="1"/>
      </w:tblPr>
      <w:tblGrid>
        <w:gridCol w:w="3411"/>
        <w:gridCol w:w="6395"/>
      </w:tblGrid>
      <w:tr w:rsidR="006A6DC3" w:rsidRPr="006A6DC3" w14:paraId="07F22158" w14:textId="77777777" w:rsidTr="006A6DC3">
        <w:trPr>
          <w:trHeight w:val="537"/>
        </w:trPr>
        <w:tc>
          <w:tcPr>
            <w:tcW w:w="3411" w:type="dxa"/>
          </w:tcPr>
          <w:p w14:paraId="10D2226F" w14:textId="12EFFBE5" w:rsidR="006A6DC3" w:rsidRPr="006A6DC3" w:rsidRDefault="006A6DC3" w:rsidP="006A6DC3">
            <w:pPr>
              <w:spacing w:before="120" w:after="120"/>
              <w:rPr>
                <w:b/>
                <w:bCs/>
              </w:rPr>
            </w:pPr>
            <w:r w:rsidRPr="006A6DC3">
              <w:rPr>
                <w:b/>
                <w:bCs/>
              </w:rPr>
              <w:t>Naziv upravljavca</w:t>
            </w:r>
          </w:p>
        </w:tc>
        <w:tc>
          <w:tcPr>
            <w:tcW w:w="6395" w:type="dxa"/>
          </w:tcPr>
          <w:p w14:paraId="687FBFE8" w14:textId="18481311" w:rsidR="006A6DC3" w:rsidRPr="006A6DC3" w:rsidRDefault="006A6DC3" w:rsidP="006A6DC3">
            <w:pPr>
              <w:spacing w:before="120" w:after="120"/>
            </w:pPr>
            <w:r w:rsidRPr="008F7421">
              <w:t>Dom upokojencev Polzela</w:t>
            </w:r>
          </w:p>
        </w:tc>
      </w:tr>
      <w:tr w:rsidR="006A6DC3" w:rsidRPr="006A6DC3" w14:paraId="4078EC2B" w14:textId="77777777" w:rsidTr="006A6DC3">
        <w:trPr>
          <w:trHeight w:val="537"/>
        </w:trPr>
        <w:tc>
          <w:tcPr>
            <w:tcW w:w="3411" w:type="dxa"/>
          </w:tcPr>
          <w:p w14:paraId="7FA83AD1" w14:textId="1B9F2B0E" w:rsidR="006A6DC3" w:rsidRPr="006A6DC3" w:rsidRDefault="006A6DC3" w:rsidP="006A6DC3">
            <w:pPr>
              <w:spacing w:before="120" w:after="120"/>
              <w:rPr>
                <w:b/>
                <w:bCs/>
              </w:rPr>
            </w:pPr>
            <w:r w:rsidRPr="006A6DC3">
              <w:rPr>
                <w:b/>
                <w:bCs/>
              </w:rPr>
              <w:t>Kontaktni podatki upravljavca</w:t>
            </w:r>
          </w:p>
        </w:tc>
        <w:tc>
          <w:tcPr>
            <w:tcW w:w="6395" w:type="dxa"/>
          </w:tcPr>
          <w:p w14:paraId="73E55849" w14:textId="20103304" w:rsidR="006A6DC3" w:rsidRPr="006A6DC3" w:rsidRDefault="006A6DC3" w:rsidP="006A6DC3">
            <w:pPr>
              <w:spacing w:before="120" w:after="120"/>
            </w:pPr>
            <w:r w:rsidRPr="008F7421">
              <w:t>03 703 34 00</w:t>
            </w:r>
          </w:p>
        </w:tc>
      </w:tr>
      <w:tr w:rsidR="006A6DC3" w:rsidRPr="006A6DC3" w14:paraId="12051A61" w14:textId="77777777" w:rsidTr="006A6DC3">
        <w:trPr>
          <w:trHeight w:val="537"/>
        </w:trPr>
        <w:tc>
          <w:tcPr>
            <w:tcW w:w="3411" w:type="dxa"/>
          </w:tcPr>
          <w:p w14:paraId="089D9D85" w14:textId="444367AA" w:rsidR="006A6DC3" w:rsidRPr="006A6DC3" w:rsidRDefault="006A6DC3" w:rsidP="006A6DC3">
            <w:pPr>
              <w:spacing w:before="120" w:after="120"/>
              <w:rPr>
                <w:b/>
                <w:bCs/>
              </w:rPr>
            </w:pPr>
            <w:r w:rsidRPr="006A6DC3">
              <w:rPr>
                <w:b/>
                <w:bCs/>
              </w:rPr>
              <w:t>Pooblaščena oseba upravljavca</w:t>
            </w:r>
          </w:p>
        </w:tc>
        <w:tc>
          <w:tcPr>
            <w:tcW w:w="6395" w:type="dxa"/>
          </w:tcPr>
          <w:p w14:paraId="21B0ADB7" w14:textId="2881F101" w:rsidR="006A6DC3" w:rsidRPr="006A6DC3" w:rsidRDefault="006A6DC3" w:rsidP="006A6DC3">
            <w:pPr>
              <w:spacing w:before="120" w:after="120"/>
            </w:pPr>
            <w:r w:rsidRPr="008F7421">
              <w:t>Peter Sotošek Štular,</w:t>
            </w:r>
            <w:r>
              <w:t xml:space="preserve"> </w:t>
            </w:r>
            <w:proofErr w:type="spellStart"/>
            <w:r w:rsidRPr="008F7421">
              <w:t>Omnimodo</w:t>
            </w:r>
            <w:proofErr w:type="spellEnd"/>
            <w:r w:rsidRPr="008F7421">
              <w:t>, d.o.o.,</w:t>
            </w:r>
            <w:proofErr w:type="spellStart"/>
            <w:r w:rsidRPr="008F7421">
              <w:t>dpo</w:t>
            </w:r>
            <w:proofErr w:type="spellEnd"/>
            <w:r w:rsidRPr="008F7421">
              <w:t>(a)omnimodo.si</w:t>
            </w:r>
          </w:p>
        </w:tc>
      </w:tr>
      <w:tr w:rsidR="006A6DC3" w:rsidRPr="006A6DC3" w14:paraId="0D86B924" w14:textId="77777777" w:rsidTr="006A6DC3">
        <w:trPr>
          <w:trHeight w:val="537"/>
        </w:trPr>
        <w:tc>
          <w:tcPr>
            <w:tcW w:w="3411" w:type="dxa"/>
          </w:tcPr>
          <w:p w14:paraId="1B8B9B97" w14:textId="68ECCBB5" w:rsidR="006A6DC3" w:rsidRPr="006A6DC3" w:rsidRDefault="006A6DC3" w:rsidP="006A6DC3">
            <w:pPr>
              <w:spacing w:before="120" w:after="120"/>
              <w:rPr>
                <w:b/>
                <w:bCs/>
              </w:rPr>
            </w:pPr>
            <w:r w:rsidRPr="006A6DC3">
              <w:rPr>
                <w:b/>
                <w:bCs/>
              </w:rPr>
              <w:t>Podlaga za zakonitost obdelave</w:t>
            </w:r>
          </w:p>
        </w:tc>
        <w:tc>
          <w:tcPr>
            <w:tcW w:w="6395" w:type="dxa"/>
          </w:tcPr>
          <w:p w14:paraId="55DCAA86" w14:textId="2B01E029" w:rsidR="006A6DC3" w:rsidRPr="006A6DC3" w:rsidRDefault="006A6DC3" w:rsidP="006A6DC3">
            <w:pPr>
              <w:spacing w:before="120" w:after="120"/>
            </w:pPr>
            <w:r w:rsidRPr="008F7421">
              <w:t xml:space="preserve">Obdelava je potrebna za </w:t>
            </w:r>
            <w:r>
              <w:t>izpolnitev pogodbe</w:t>
            </w:r>
          </w:p>
        </w:tc>
      </w:tr>
      <w:tr w:rsidR="006A6DC3" w:rsidRPr="006A6DC3" w14:paraId="755C0630" w14:textId="77777777" w:rsidTr="006A6DC3">
        <w:trPr>
          <w:trHeight w:val="537"/>
        </w:trPr>
        <w:tc>
          <w:tcPr>
            <w:tcW w:w="3411" w:type="dxa"/>
          </w:tcPr>
          <w:p w14:paraId="1419034A" w14:textId="5F4FCE9F" w:rsidR="006A6DC3" w:rsidRPr="006A6DC3" w:rsidRDefault="006A6DC3" w:rsidP="006A6DC3">
            <w:pPr>
              <w:spacing w:before="120" w:after="120"/>
              <w:rPr>
                <w:b/>
                <w:bCs/>
              </w:rPr>
            </w:pPr>
            <w:r w:rsidRPr="006A6DC3">
              <w:rPr>
                <w:b/>
                <w:bCs/>
              </w:rPr>
              <w:t>Namen obdelave</w:t>
            </w:r>
          </w:p>
        </w:tc>
        <w:tc>
          <w:tcPr>
            <w:tcW w:w="6395" w:type="dxa"/>
          </w:tcPr>
          <w:p w14:paraId="1E9FD932" w14:textId="20450318" w:rsidR="006A6DC3" w:rsidRPr="006A6DC3" w:rsidRDefault="006A6DC3" w:rsidP="006A6DC3">
            <w:pPr>
              <w:spacing w:before="120" w:after="120"/>
            </w:pPr>
            <w:r>
              <w:t>Obračun in izplačilo pravic iz invalidskega zavarovanja</w:t>
            </w:r>
          </w:p>
        </w:tc>
      </w:tr>
      <w:tr w:rsidR="006A6DC3" w:rsidRPr="006A6DC3" w14:paraId="52DA257E" w14:textId="77777777" w:rsidTr="006A6DC3">
        <w:trPr>
          <w:trHeight w:val="537"/>
        </w:trPr>
        <w:tc>
          <w:tcPr>
            <w:tcW w:w="3411" w:type="dxa"/>
          </w:tcPr>
          <w:p w14:paraId="58537C42" w14:textId="77777777" w:rsidR="006A6DC3" w:rsidRPr="006A6DC3" w:rsidRDefault="006A6DC3" w:rsidP="006A6DC3">
            <w:pPr>
              <w:spacing w:before="120" w:after="120"/>
              <w:rPr>
                <w:b/>
                <w:bCs/>
              </w:rPr>
            </w:pPr>
            <w:r w:rsidRPr="006A6DC3">
              <w:rPr>
                <w:b/>
                <w:bCs/>
              </w:rPr>
              <w:t>Opis kategorij posameznikov, na katere se nanašajo osebni podatki</w:t>
            </w:r>
          </w:p>
        </w:tc>
        <w:tc>
          <w:tcPr>
            <w:tcW w:w="6395" w:type="dxa"/>
          </w:tcPr>
          <w:p w14:paraId="15D2CB9E" w14:textId="77777777" w:rsidR="006A6DC3" w:rsidRPr="006A6DC3" w:rsidRDefault="006A6DC3" w:rsidP="006A6DC3">
            <w:pPr>
              <w:spacing w:before="120" w:after="120"/>
            </w:pPr>
            <w:r w:rsidRPr="006A6DC3">
              <w:t>Zaposleni v domu</w:t>
            </w:r>
          </w:p>
        </w:tc>
      </w:tr>
      <w:tr w:rsidR="006A6DC3" w:rsidRPr="006A6DC3" w14:paraId="43429404" w14:textId="77777777" w:rsidTr="006A6DC3">
        <w:trPr>
          <w:trHeight w:val="3841"/>
        </w:trPr>
        <w:tc>
          <w:tcPr>
            <w:tcW w:w="3411" w:type="dxa"/>
            <w:tcBorders>
              <w:left w:val="single" w:sz="8" w:space="0" w:color="000000"/>
            </w:tcBorders>
          </w:tcPr>
          <w:p w14:paraId="15DD3C5A" w14:textId="77777777" w:rsidR="006A6DC3" w:rsidRPr="006A6DC3" w:rsidRDefault="006A6DC3" w:rsidP="006A6DC3">
            <w:pPr>
              <w:spacing w:before="120" w:after="120"/>
              <w:rPr>
                <w:b/>
                <w:bCs/>
              </w:rPr>
            </w:pPr>
            <w:r w:rsidRPr="006A6DC3">
              <w:rPr>
                <w:b/>
                <w:bCs/>
              </w:rPr>
              <w:t>Vrste osebnih podatkov</w:t>
            </w:r>
          </w:p>
        </w:tc>
        <w:tc>
          <w:tcPr>
            <w:tcW w:w="6395" w:type="dxa"/>
          </w:tcPr>
          <w:p w14:paraId="6360F98C" w14:textId="77777777" w:rsidR="006A6DC3" w:rsidRPr="006A6DC3" w:rsidRDefault="006A6DC3" w:rsidP="006A6DC3">
            <w:pPr>
              <w:spacing w:before="120" w:after="120"/>
            </w:pPr>
            <w:r w:rsidRPr="006A6DC3">
              <w:t>Ime in priimek</w:t>
            </w:r>
          </w:p>
          <w:p w14:paraId="6520BF22" w14:textId="77777777" w:rsidR="006A6DC3" w:rsidRDefault="006A6DC3" w:rsidP="006A6DC3">
            <w:pPr>
              <w:spacing w:before="120" w:after="120"/>
            </w:pPr>
            <w:r w:rsidRPr="006A6DC3">
              <w:t xml:space="preserve">EMŠO oz. datum rojstva ter kraj in država rojstva </w:t>
            </w:r>
          </w:p>
          <w:p w14:paraId="1A525A2F" w14:textId="12947A33" w:rsidR="006A6DC3" w:rsidRPr="006A6DC3" w:rsidRDefault="006A6DC3" w:rsidP="006A6DC3">
            <w:pPr>
              <w:spacing w:before="120" w:after="120"/>
            </w:pPr>
            <w:r w:rsidRPr="006A6DC3">
              <w:t>Davčna številka</w:t>
            </w:r>
          </w:p>
          <w:p w14:paraId="2F4C69D4" w14:textId="77777777" w:rsidR="006A6DC3" w:rsidRDefault="006A6DC3" w:rsidP="006A6DC3">
            <w:pPr>
              <w:spacing w:before="120" w:after="120"/>
            </w:pPr>
            <w:r w:rsidRPr="006A6DC3">
              <w:t xml:space="preserve">Državljanstvo </w:t>
            </w:r>
          </w:p>
          <w:p w14:paraId="7A32BE91" w14:textId="77777777" w:rsidR="006A6DC3" w:rsidRDefault="006A6DC3" w:rsidP="006A6DC3">
            <w:pPr>
              <w:spacing w:before="120" w:after="120"/>
            </w:pPr>
            <w:r w:rsidRPr="006A6DC3">
              <w:t xml:space="preserve">Delovna doba </w:t>
            </w:r>
          </w:p>
          <w:p w14:paraId="49851DE6" w14:textId="77777777" w:rsidR="006A6DC3" w:rsidRDefault="006A6DC3" w:rsidP="006A6DC3">
            <w:pPr>
              <w:spacing w:before="120" w:after="120"/>
            </w:pPr>
            <w:r w:rsidRPr="006A6DC3">
              <w:t xml:space="preserve">Izobrazba </w:t>
            </w:r>
          </w:p>
          <w:p w14:paraId="645A8D3F" w14:textId="07C5C78D" w:rsidR="006A6DC3" w:rsidRPr="006A6DC3" w:rsidRDefault="006A6DC3" w:rsidP="006A6DC3">
            <w:pPr>
              <w:spacing w:before="120" w:after="120"/>
            </w:pPr>
            <w:r w:rsidRPr="006A6DC3">
              <w:t>Poklic</w:t>
            </w:r>
          </w:p>
          <w:p w14:paraId="26B4AA0B" w14:textId="77777777" w:rsidR="006A6DC3" w:rsidRDefault="006A6DC3" w:rsidP="006A6DC3">
            <w:pPr>
              <w:spacing w:before="120" w:after="120"/>
            </w:pPr>
            <w:r w:rsidRPr="006A6DC3">
              <w:t xml:space="preserve">Delovno mesto </w:t>
            </w:r>
          </w:p>
          <w:p w14:paraId="2E9003FB" w14:textId="77777777" w:rsidR="006A6DC3" w:rsidRDefault="006A6DC3" w:rsidP="006A6DC3">
            <w:pPr>
              <w:spacing w:before="120" w:after="120"/>
            </w:pPr>
            <w:r w:rsidRPr="006A6DC3">
              <w:t xml:space="preserve">Usposobljenost </w:t>
            </w:r>
          </w:p>
          <w:p w14:paraId="15A46CE5" w14:textId="77777777" w:rsidR="006A6DC3" w:rsidRDefault="006A6DC3" w:rsidP="006A6DC3">
            <w:pPr>
              <w:spacing w:before="120" w:after="120"/>
            </w:pPr>
            <w:r w:rsidRPr="006A6DC3">
              <w:t xml:space="preserve">Status </w:t>
            </w:r>
          </w:p>
          <w:p w14:paraId="00E9915E" w14:textId="65F57C0A" w:rsidR="006A6DC3" w:rsidRPr="006A6DC3" w:rsidRDefault="006A6DC3" w:rsidP="006A6DC3">
            <w:pPr>
              <w:spacing w:before="120" w:after="120"/>
            </w:pPr>
            <w:r w:rsidRPr="006A6DC3">
              <w:t>Zavarovalna doba</w:t>
            </w:r>
          </w:p>
          <w:p w14:paraId="6A54810D" w14:textId="77777777" w:rsidR="006A6DC3" w:rsidRDefault="006A6DC3" w:rsidP="006A6DC3">
            <w:pPr>
              <w:spacing w:before="120" w:after="120"/>
            </w:pPr>
            <w:r w:rsidRPr="006A6DC3">
              <w:t xml:space="preserve">Naslov stalnega in začasnega prebivališča </w:t>
            </w:r>
          </w:p>
          <w:p w14:paraId="44321F03" w14:textId="77777777" w:rsidR="006A6DC3" w:rsidRDefault="006A6DC3" w:rsidP="006A6DC3">
            <w:pPr>
              <w:spacing w:before="120" w:after="120"/>
            </w:pPr>
            <w:r w:rsidRPr="006A6DC3">
              <w:t xml:space="preserve">Transakcijski račun in naziv banke </w:t>
            </w:r>
          </w:p>
          <w:p w14:paraId="1B7A70B5" w14:textId="46E7C30A" w:rsidR="006A6DC3" w:rsidRPr="006A6DC3" w:rsidRDefault="006A6DC3" w:rsidP="006A6DC3">
            <w:pPr>
              <w:spacing w:before="120" w:after="120"/>
            </w:pPr>
            <w:r w:rsidRPr="006A6DC3">
              <w:t>Elektronski naslov</w:t>
            </w:r>
          </w:p>
        </w:tc>
      </w:tr>
      <w:tr w:rsidR="006A6DC3" w:rsidRPr="006A6DC3" w14:paraId="292983B4" w14:textId="77777777" w:rsidTr="006A6DC3">
        <w:trPr>
          <w:trHeight w:val="794"/>
        </w:trPr>
        <w:tc>
          <w:tcPr>
            <w:tcW w:w="3411" w:type="dxa"/>
          </w:tcPr>
          <w:p w14:paraId="6C352EA3" w14:textId="77777777" w:rsidR="006A6DC3" w:rsidRPr="006A6DC3" w:rsidRDefault="006A6DC3" w:rsidP="006A6DC3">
            <w:pPr>
              <w:spacing w:before="120" w:after="120"/>
              <w:rPr>
                <w:b/>
                <w:bCs/>
              </w:rPr>
            </w:pPr>
            <w:r w:rsidRPr="006A6DC3">
              <w:rPr>
                <w:b/>
                <w:bCs/>
              </w:rPr>
              <w:t>Kategorije uporabnikov, ki so jim bili/jim bodo razkriti osebni podatki</w:t>
            </w:r>
          </w:p>
        </w:tc>
        <w:tc>
          <w:tcPr>
            <w:tcW w:w="6395" w:type="dxa"/>
          </w:tcPr>
          <w:p w14:paraId="4F4B08D1" w14:textId="77777777" w:rsidR="006A6DC3" w:rsidRPr="006A6DC3" w:rsidRDefault="006A6DC3" w:rsidP="006A6DC3">
            <w:pPr>
              <w:spacing w:before="120" w:after="120"/>
            </w:pPr>
            <w:r w:rsidRPr="006A6DC3">
              <w:t>Računovodska služba in vzdrževalci programske opreme</w:t>
            </w:r>
          </w:p>
          <w:p w14:paraId="1836905B" w14:textId="77777777" w:rsidR="006A6DC3" w:rsidRDefault="006A6DC3" w:rsidP="006A6DC3">
            <w:pPr>
              <w:spacing w:before="120" w:after="120"/>
            </w:pPr>
            <w:r w:rsidRPr="006A6DC3">
              <w:t xml:space="preserve">Zunanje institucije (FURS, ZPIZ,...) </w:t>
            </w:r>
          </w:p>
          <w:p w14:paraId="0C9E1F75" w14:textId="31163E71" w:rsidR="006A6DC3" w:rsidRPr="006A6DC3" w:rsidRDefault="006A6DC3" w:rsidP="006A6DC3">
            <w:pPr>
              <w:spacing w:before="120" w:after="120"/>
            </w:pPr>
            <w:proofErr w:type="spellStart"/>
            <w:r w:rsidRPr="006A6DC3">
              <w:t>Orqani</w:t>
            </w:r>
            <w:proofErr w:type="spellEnd"/>
            <w:r w:rsidRPr="006A6DC3">
              <w:t xml:space="preserve"> nad</w:t>
            </w:r>
            <w:r>
              <w:t>zo</w:t>
            </w:r>
            <w:r w:rsidRPr="006A6DC3">
              <w:t>ra</w:t>
            </w:r>
          </w:p>
        </w:tc>
      </w:tr>
      <w:tr w:rsidR="006A6DC3" w:rsidRPr="006A6DC3" w14:paraId="4BD98B47" w14:textId="77777777" w:rsidTr="006A6DC3">
        <w:trPr>
          <w:trHeight w:val="551"/>
        </w:trPr>
        <w:tc>
          <w:tcPr>
            <w:tcW w:w="3411" w:type="dxa"/>
          </w:tcPr>
          <w:p w14:paraId="38AE4CB5" w14:textId="77777777" w:rsidR="006A6DC3" w:rsidRPr="006A6DC3" w:rsidRDefault="006A6DC3" w:rsidP="006A6DC3">
            <w:pPr>
              <w:spacing w:before="120" w:after="120"/>
              <w:rPr>
                <w:b/>
                <w:bCs/>
              </w:rPr>
            </w:pPr>
            <w:r w:rsidRPr="006A6DC3">
              <w:rPr>
                <w:b/>
                <w:bCs/>
              </w:rPr>
              <w:t>Predviden rok za izbris osebnih podatkov</w:t>
            </w:r>
          </w:p>
        </w:tc>
        <w:tc>
          <w:tcPr>
            <w:tcW w:w="6395" w:type="dxa"/>
          </w:tcPr>
          <w:p w14:paraId="11C19E10" w14:textId="77777777" w:rsidR="006A6DC3" w:rsidRPr="006A6DC3" w:rsidRDefault="006A6DC3" w:rsidP="006A6DC3">
            <w:pPr>
              <w:spacing w:before="120" w:after="120"/>
            </w:pPr>
            <w:r w:rsidRPr="006A6DC3">
              <w:t>Skladno z določili ZVDAGA</w:t>
            </w:r>
          </w:p>
        </w:tc>
      </w:tr>
      <w:tr w:rsidR="006A6DC3" w:rsidRPr="006A6DC3" w14:paraId="31C30C18" w14:textId="77777777" w:rsidTr="006A6DC3">
        <w:trPr>
          <w:trHeight w:val="2204"/>
        </w:trPr>
        <w:tc>
          <w:tcPr>
            <w:tcW w:w="3411" w:type="dxa"/>
          </w:tcPr>
          <w:p w14:paraId="5532FF63" w14:textId="0E9C0901" w:rsidR="006A6DC3" w:rsidRPr="006A6DC3" w:rsidRDefault="006A6DC3" w:rsidP="006A6DC3">
            <w:pPr>
              <w:spacing w:before="120" w:after="120"/>
              <w:rPr>
                <w:b/>
                <w:bCs/>
              </w:rPr>
            </w:pPr>
            <w:r w:rsidRPr="006A6DC3">
              <w:rPr>
                <w:b/>
                <w:bCs/>
              </w:rPr>
              <w:lastRenderedPageBreak/>
              <w:t>Tehnični in organizacijski varnostni ukrepi</w:t>
            </w:r>
          </w:p>
        </w:tc>
        <w:tc>
          <w:tcPr>
            <w:tcW w:w="6395" w:type="dxa"/>
          </w:tcPr>
          <w:p w14:paraId="207C5F8B" w14:textId="77777777" w:rsidR="006A6DC3" w:rsidRPr="006A6DC3" w:rsidRDefault="006A6DC3" w:rsidP="006A6DC3">
            <w:pPr>
              <w:spacing w:before="120" w:after="120"/>
            </w:pPr>
            <w:r w:rsidRPr="006A6DC3">
              <w:t>Prostori, v katerih se nahajajo podatki, se izven delovnega časa zaklepajo i alarmirajo. Zaklepajo se tudi v času, ko v njih ni zaposlenih. Vsi dokumenti se nahajajo v zaklenjenih omarah v prostorih računovodstva.</w:t>
            </w:r>
          </w:p>
          <w:p w14:paraId="5E6A2485" w14:textId="77777777" w:rsidR="006A6DC3" w:rsidRPr="006A6DC3" w:rsidRDefault="006A6DC3" w:rsidP="006A6DC3">
            <w:pPr>
              <w:spacing w:before="120" w:after="120"/>
            </w:pPr>
            <w:r w:rsidRPr="006A6DC3">
              <w:t>Računalniški ali elektronski nosilci podatkov so zavarovani s sistemom gesel za identifikacijo in avtorizacijo uporabnikov programov in podatkov.</w:t>
            </w:r>
          </w:p>
          <w:p w14:paraId="2907F808" w14:textId="1843BA22" w:rsidR="006A6DC3" w:rsidRPr="006A6DC3" w:rsidRDefault="006A6DC3" w:rsidP="006A6DC3">
            <w:pPr>
              <w:spacing w:before="120" w:after="120"/>
            </w:pPr>
            <w:r w:rsidRPr="006A6DC3">
              <w:t>Za</w:t>
            </w:r>
            <w:r>
              <w:t>g</w:t>
            </w:r>
            <w:r w:rsidRPr="006A6DC3">
              <w:t>otavlja se varnost posredovanja in prenosa osebnih podatkov.</w:t>
            </w:r>
          </w:p>
        </w:tc>
      </w:tr>
      <w:tr w:rsidR="006A6DC3" w:rsidRPr="006A6DC3" w14:paraId="440C189F" w14:textId="77777777" w:rsidTr="006A6DC3">
        <w:trPr>
          <w:trHeight w:val="278"/>
        </w:trPr>
        <w:tc>
          <w:tcPr>
            <w:tcW w:w="3411" w:type="dxa"/>
          </w:tcPr>
          <w:p w14:paraId="22B3CF9C" w14:textId="77777777" w:rsidR="006A6DC3" w:rsidRPr="006A6DC3" w:rsidRDefault="006A6DC3" w:rsidP="006A6DC3">
            <w:pPr>
              <w:spacing w:before="120" w:after="120"/>
              <w:rPr>
                <w:b/>
                <w:bCs/>
              </w:rPr>
            </w:pPr>
            <w:r w:rsidRPr="006A6DC3">
              <w:rPr>
                <w:b/>
                <w:bCs/>
              </w:rPr>
              <w:t>Odgovorna oseba za evidenco</w:t>
            </w:r>
          </w:p>
        </w:tc>
        <w:tc>
          <w:tcPr>
            <w:tcW w:w="6395" w:type="dxa"/>
          </w:tcPr>
          <w:p w14:paraId="673053CF" w14:textId="77777777" w:rsidR="006A6DC3" w:rsidRPr="006A6DC3" w:rsidRDefault="006A6DC3" w:rsidP="006A6DC3">
            <w:pPr>
              <w:spacing w:before="120" w:after="120"/>
            </w:pPr>
            <w:r w:rsidRPr="006A6DC3">
              <w:t xml:space="preserve">Računovodja </w:t>
            </w:r>
            <w:proofErr w:type="spellStart"/>
            <w:r w:rsidRPr="006A6DC3">
              <w:t>Vll</w:t>
            </w:r>
            <w:proofErr w:type="spellEnd"/>
            <w:r w:rsidRPr="006A6DC3">
              <w:t>/1 - obračun plač</w:t>
            </w:r>
          </w:p>
        </w:tc>
      </w:tr>
      <w:tr w:rsidR="006A6DC3" w:rsidRPr="006A6DC3" w14:paraId="26A3E660" w14:textId="77777777" w:rsidTr="006A6DC3">
        <w:trPr>
          <w:trHeight w:val="825"/>
        </w:trPr>
        <w:tc>
          <w:tcPr>
            <w:tcW w:w="3411" w:type="dxa"/>
          </w:tcPr>
          <w:p w14:paraId="1F195F3C" w14:textId="77777777" w:rsidR="006A6DC3" w:rsidRPr="006A6DC3" w:rsidRDefault="006A6DC3" w:rsidP="006A6DC3">
            <w:pPr>
              <w:spacing w:before="120" w:after="120"/>
              <w:rPr>
                <w:b/>
                <w:bCs/>
              </w:rPr>
            </w:pPr>
            <w:r w:rsidRPr="006A6DC3">
              <w:rPr>
                <w:b/>
                <w:bCs/>
              </w:rPr>
              <w:t>Osebe, ki imajo dostop do evidence.</w:t>
            </w:r>
          </w:p>
        </w:tc>
        <w:tc>
          <w:tcPr>
            <w:tcW w:w="6395" w:type="dxa"/>
          </w:tcPr>
          <w:p w14:paraId="2B67419D" w14:textId="77777777" w:rsidR="006A6DC3" w:rsidRPr="006A6DC3" w:rsidRDefault="006A6DC3" w:rsidP="006A6DC3">
            <w:pPr>
              <w:spacing w:before="120" w:after="120"/>
            </w:pPr>
            <w:r w:rsidRPr="006A6DC3">
              <w:t xml:space="preserve">Zaposleni v računovodstvu (računovodja </w:t>
            </w:r>
            <w:proofErr w:type="spellStart"/>
            <w:r w:rsidRPr="006A6DC3">
              <w:t>Vll</w:t>
            </w:r>
            <w:proofErr w:type="spellEnd"/>
            <w:r w:rsidRPr="006A6DC3">
              <w:t>/2- obračun plač, vodja v računovodstvu)</w:t>
            </w:r>
          </w:p>
          <w:p w14:paraId="334CDC15" w14:textId="77777777" w:rsidR="006A6DC3" w:rsidRPr="006A6DC3" w:rsidRDefault="006A6DC3" w:rsidP="006A6DC3">
            <w:pPr>
              <w:spacing w:before="120" w:after="120"/>
            </w:pPr>
            <w:r w:rsidRPr="006A6DC3">
              <w:t>Zaposleni v tajništvu (poslovna sekretarka)- podatki za razna potrdila.</w:t>
            </w:r>
          </w:p>
        </w:tc>
      </w:tr>
    </w:tbl>
    <w:p w14:paraId="140A59B1" w14:textId="27331AD8" w:rsidR="00F6207C" w:rsidRDefault="00F6207C" w:rsidP="003946B2">
      <w:pPr>
        <w:pStyle w:val="Naslov2"/>
        <w:numPr>
          <w:ilvl w:val="0"/>
          <w:numId w:val="35"/>
        </w:numPr>
        <w:jc w:val="left"/>
      </w:pPr>
      <w:r>
        <w:t>Podpis</w:t>
      </w:r>
    </w:p>
    <w:p w14:paraId="2C1A234D" w14:textId="3731C683" w:rsidR="00E66E1F" w:rsidRPr="006A6DC3" w:rsidRDefault="00000000" w:rsidP="006A6DC3">
      <w:r w:rsidRPr="006A6DC3">
        <w:t>Datum: 28. 9. 2022</w:t>
      </w:r>
    </w:p>
    <w:p w14:paraId="67059D39" w14:textId="77777777" w:rsidR="00F6207C" w:rsidRPr="008D4941" w:rsidRDefault="00000000" w:rsidP="00F6207C">
      <w:pPr>
        <w:pStyle w:val="Telobesedila"/>
      </w:pPr>
      <w:r w:rsidRPr="006A6DC3">
        <w:t>številka: 55/2022</w:t>
      </w:r>
    </w:p>
    <w:p w14:paraId="02D672F9" w14:textId="156BD799" w:rsidR="00663FA1" w:rsidRDefault="00F6207C" w:rsidP="00663FA1">
      <w:pPr>
        <w:pStyle w:val="Telobesedila"/>
        <w:ind w:left="4320" w:firstLine="720"/>
        <w:jc w:val="center"/>
      </w:pPr>
      <w:r w:rsidRPr="008D4941">
        <w:rPr>
          <w:noProof/>
        </w:rPr>
        <w:drawing>
          <wp:inline distT="0" distB="0" distL="0" distR="0" wp14:anchorId="5DD7E016" wp14:editId="3DBC9A23">
            <wp:extent cx="1109732" cy="1097279"/>
            <wp:effectExtent l="0" t="0" r="0" b="8255"/>
            <wp:docPr id="1178545822" name="Image 13" descr="Žig Republike Slovenije Dom upokojencev Polze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Žig Republike Slovenije Dom upokojencev Polzel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9732" cy="1097279"/>
                    </a:xfrm>
                    <a:prstGeom prst="rect">
                      <a:avLst/>
                    </a:prstGeom>
                  </pic:spPr>
                </pic:pic>
              </a:graphicData>
            </a:graphic>
          </wp:inline>
        </w:drawing>
      </w:r>
      <w:r w:rsidRPr="008D4941">
        <w:rPr>
          <w:noProof/>
        </w:rPr>
        <w:drawing>
          <wp:inline distT="0" distB="0" distL="0" distR="0" wp14:anchorId="07720B02" wp14:editId="637C4C98">
            <wp:extent cx="1122567" cy="975915"/>
            <wp:effectExtent l="0" t="0" r="1905" b="0"/>
            <wp:docPr id="41351670" name="Image 12" descr="Podpis predsednika sveta: mag. Marjan Močni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351670" name="Image 12" descr="Podpis predsednika sveta: mag. Marjan Močnik"/>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2567" cy="975915"/>
                    </a:xfrm>
                    <a:prstGeom prst="rect">
                      <a:avLst/>
                    </a:prstGeom>
                  </pic:spPr>
                </pic:pic>
              </a:graphicData>
            </a:graphic>
          </wp:inline>
        </w:drawing>
      </w:r>
    </w:p>
    <w:p w14:paraId="263F22E0" w14:textId="3F2B7FE6" w:rsidR="00E66E1F" w:rsidRPr="006A6DC3" w:rsidRDefault="00000000" w:rsidP="00663FA1">
      <w:pPr>
        <w:pStyle w:val="Telobesedila"/>
      </w:pPr>
      <w:r w:rsidRPr="006A6DC3">
        <w:t>Vročiti:</w:t>
      </w:r>
    </w:p>
    <w:p w14:paraId="2D0DE179" w14:textId="77777777" w:rsidR="006A6DC3" w:rsidRDefault="00000000" w:rsidP="006A6DC3">
      <w:pPr>
        <w:pStyle w:val="Odstavekseznama"/>
        <w:numPr>
          <w:ilvl w:val="0"/>
          <w:numId w:val="47"/>
        </w:numPr>
      </w:pPr>
      <w:r w:rsidRPr="006A6DC3">
        <w:t>arhiv, tu,</w:t>
      </w:r>
    </w:p>
    <w:p w14:paraId="645AC832" w14:textId="77777777" w:rsidR="006A6DC3" w:rsidRDefault="00000000" w:rsidP="006A6DC3">
      <w:pPr>
        <w:pStyle w:val="Odstavekseznama"/>
        <w:numPr>
          <w:ilvl w:val="0"/>
          <w:numId w:val="47"/>
        </w:numPr>
      </w:pPr>
      <w:r w:rsidRPr="006A6DC3">
        <w:t>oglasna deska javnega zavoda,</w:t>
      </w:r>
    </w:p>
    <w:p w14:paraId="03F3DADE" w14:textId="3C9F826E" w:rsidR="00E66E1F" w:rsidRPr="006A6DC3" w:rsidRDefault="00000000" w:rsidP="006A6DC3">
      <w:pPr>
        <w:pStyle w:val="Odstavekseznama"/>
        <w:numPr>
          <w:ilvl w:val="0"/>
          <w:numId w:val="47"/>
        </w:numPr>
      </w:pPr>
      <w:r w:rsidRPr="006A6DC3">
        <w:t xml:space="preserve">elektronski naslov </w:t>
      </w:r>
      <w:r w:rsidR="00452F3E" w:rsidRPr="006A6DC3">
        <w:t>zaposlenih, katerega</w:t>
      </w:r>
      <w:r w:rsidRPr="006A6DC3">
        <w:t xml:space="preserve"> zagotavlja in uporabo nalaga javni zavod.</w:t>
      </w:r>
    </w:p>
    <w:sectPr w:rsidR="00E66E1F" w:rsidRPr="006A6DC3" w:rsidSect="00415510">
      <w:type w:val="continuous"/>
      <w:pgSz w:w="11930" w:h="16850"/>
      <w:pgMar w:top="1418"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31A"/>
    <w:multiLevelType w:val="hybridMultilevel"/>
    <w:tmpl w:val="40A45BE0"/>
    <w:lvl w:ilvl="0" w:tplc="04240013">
      <w:start w:val="1"/>
      <w:numFmt w:val="upperRoman"/>
      <w:lvlText w:val="%1."/>
      <w:lvlJc w:val="right"/>
      <w:pPr>
        <w:ind w:left="1204" w:hanging="360"/>
      </w:pPr>
    </w:lvl>
    <w:lvl w:ilvl="1" w:tplc="04240019" w:tentative="1">
      <w:start w:val="1"/>
      <w:numFmt w:val="lowerLetter"/>
      <w:lvlText w:val="%2."/>
      <w:lvlJc w:val="left"/>
      <w:pPr>
        <w:ind w:left="1924" w:hanging="360"/>
      </w:pPr>
    </w:lvl>
    <w:lvl w:ilvl="2" w:tplc="0424001B" w:tentative="1">
      <w:start w:val="1"/>
      <w:numFmt w:val="lowerRoman"/>
      <w:lvlText w:val="%3."/>
      <w:lvlJc w:val="right"/>
      <w:pPr>
        <w:ind w:left="2644" w:hanging="180"/>
      </w:pPr>
    </w:lvl>
    <w:lvl w:ilvl="3" w:tplc="0424000F" w:tentative="1">
      <w:start w:val="1"/>
      <w:numFmt w:val="decimal"/>
      <w:lvlText w:val="%4."/>
      <w:lvlJc w:val="left"/>
      <w:pPr>
        <w:ind w:left="3364" w:hanging="360"/>
      </w:pPr>
    </w:lvl>
    <w:lvl w:ilvl="4" w:tplc="04240019" w:tentative="1">
      <w:start w:val="1"/>
      <w:numFmt w:val="lowerLetter"/>
      <w:lvlText w:val="%5."/>
      <w:lvlJc w:val="left"/>
      <w:pPr>
        <w:ind w:left="4084" w:hanging="360"/>
      </w:pPr>
    </w:lvl>
    <w:lvl w:ilvl="5" w:tplc="0424001B" w:tentative="1">
      <w:start w:val="1"/>
      <w:numFmt w:val="lowerRoman"/>
      <w:lvlText w:val="%6."/>
      <w:lvlJc w:val="right"/>
      <w:pPr>
        <w:ind w:left="4804" w:hanging="180"/>
      </w:pPr>
    </w:lvl>
    <w:lvl w:ilvl="6" w:tplc="0424000F" w:tentative="1">
      <w:start w:val="1"/>
      <w:numFmt w:val="decimal"/>
      <w:lvlText w:val="%7."/>
      <w:lvlJc w:val="left"/>
      <w:pPr>
        <w:ind w:left="5524" w:hanging="360"/>
      </w:pPr>
    </w:lvl>
    <w:lvl w:ilvl="7" w:tplc="04240019" w:tentative="1">
      <w:start w:val="1"/>
      <w:numFmt w:val="lowerLetter"/>
      <w:lvlText w:val="%8."/>
      <w:lvlJc w:val="left"/>
      <w:pPr>
        <w:ind w:left="6244" w:hanging="360"/>
      </w:pPr>
    </w:lvl>
    <w:lvl w:ilvl="8" w:tplc="0424001B" w:tentative="1">
      <w:start w:val="1"/>
      <w:numFmt w:val="lowerRoman"/>
      <w:lvlText w:val="%9."/>
      <w:lvlJc w:val="right"/>
      <w:pPr>
        <w:ind w:left="6964" w:hanging="180"/>
      </w:pPr>
    </w:lvl>
  </w:abstractNum>
  <w:abstractNum w:abstractNumId="1" w15:restartNumberingAfterBreak="0">
    <w:nsid w:val="027F664F"/>
    <w:multiLevelType w:val="hybridMultilevel"/>
    <w:tmpl w:val="50F68000"/>
    <w:lvl w:ilvl="0" w:tplc="22E292D0">
      <w:numFmt w:val="bullet"/>
      <w:lvlText w:val="•"/>
      <w:lvlJc w:val="left"/>
      <w:pPr>
        <w:ind w:left="735" w:hanging="351"/>
      </w:pPr>
      <w:rPr>
        <w:rFonts w:ascii="Arial" w:eastAsia="Arial" w:hAnsi="Arial" w:cs="Arial" w:hint="default"/>
        <w:b w:val="0"/>
        <w:bCs w:val="0"/>
        <w:i w:val="0"/>
        <w:iCs w:val="0"/>
        <w:color w:val="5B5B5B"/>
        <w:spacing w:val="0"/>
        <w:w w:val="74"/>
        <w:sz w:val="24"/>
        <w:szCs w:val="24"/>
        <w:lang w:val="sl-SI" w:eastAsia="en-US" w:bidi="ar-SA"/>
      </w:rPr>
    </w:lvl>
    <w:lvl w:ilvl="1" w:tplc="9DF2E06C">
      <w:numFmt w:val="bullet"/>
      <w:lvlText w:val="•"/>
      <w:lvlJc w:val="left"/>
      <w:pPr>
        <w:ind w:left="1764" w:hanging="351"/>
      </w:pPr>
      <w:rPr>
        <w:rFonts w:hint="default"/>
        <w:lang w:val="sl-SI" w:eastAsia="en-US" w:bidi="ar-SA"/>
      </w:rPr>
    </w:lvl>
    <w:lvl w:ilvl="2" w:tplc="2F426516">
      <w:numFmt w:val="bullet"/>
      <w:lvlText w:val="•"/>
      <w:lvlJc w:val="left"/>
      <w:pPr>
        <w:ind w:left="2788" w:hanging="351"/>
      </w:pPr>
      <w:rPr>
        <w:rFonts w:hint="default"/>
        <w:lang w:val="sl-SI" w:eastAsia="en-US" w:bidi="ar-SA"/>
      </w:rPr>
    </w:lvl>
    <w:lvl w:ilvl="3" w:tplc="5462C606">
      <w:numFmt w:val="bullet"/>
      <w:lvlText w:val="•"/>
      <w:lvlJc w:val="left"/>
      <w:pPr>
        <w:ind w:left="3812" w:hanging="351"/>
      </w:pPr>
      <w:rPr>
        <w:rFonts w:hint="default"/>
        <w:lang w:val="sl-SI" w:eastAsia="en-US" w:bidi="ar-SA"/>
      </w:rPr>
    </w:lvl>
    <w:lvl w:ilvl="4" w:tplc="8C4E2A18">
      <w:numFmt w:val="bullet"/>
      <w:lvlText w:val="•"/>
      <w:lvlJc w:val="left"/>
      <w:pPr>
        <w:ind w:left="4837" w:hanging="351"/>
      </w:pPr>
      <w:rPr>
        <w:rFonts w:hint="default"/>
        <w:lang w:val="sl-SI" w:eastAsia="en-US" w:bidi="ar-SA"/>
      </w:rPr>
    </w:lvl>
    <w:lvl w:ilvl="5" w:tplc="57166BD2">
      <w:numFmt w:val="bullet"/>
      <w:lvlText w:val="•"/>
      <w:lvlJc w:val="left"/>
      <w:pPr>
        <w:ind w:left="5861" w:hanging="351"/>
      </w:pPr>
      <w:rPr>
        <w:rFonts w:hint="default"/>
        <w:lang w:val="sl-SI" w:eastAsia="en-US" w:bidi="ar-SA"/>
      </w:rPr>
    </w:lvl>
    <w:lvl w:ilvl="6" w:tplc="F618AB9A">
      <w:numFmt w:val="bullet"/>
      <w:lvlText w:val="•"/>
      <w:lvlJc w:val="left"/>
      <w:pPr>
        <w:ind w:left="6885" w:hanging="351"/>
      </w:pPr>
      <w:rPr>
        <w:rFonts w:hint="default"/>
        <w:lang w:val="sl-SI" w:eastAsia="en-US" w:bidi="ar-SA"/>
      </w:rPr>
    </w:lvl>
    <w:lvl w:ilvl="7" w:tplc="A9FEE114">
      <w:numFmt w:val="bullet"/>
      <w:lvlText w:val="•"/>
      <w:lvlJc w:val="left"/>
      <w:pPr>
        <w:ind w:left="7910" w:hanging="351"/>
      </w:pPr>
      <w:rPr>
        <w:rFonts w:hint="default"/>
        <w:lang w:val="sl-SI" w:eastAsia="en-US" w:bidi="ar-SA"/>
      </w:rPr>
    </w:lvl>
    <w:lvl w:ilvl="8" w:tplc="753632A6">
      <w:numFmt w:val="bullet"/>
      <w:lvlText w:val="•"/>
      <w:lvlJc w:val="left"/>
      <w:pPr>
        <w:ind w:left="8934" w:hanging="351"/>
      </w:pPr>
      <w:rPr>
        <w:rFonts w:hint="default"/>
        <w:lang w:val="sl-SI" w:eastAsia="en-US" w:bidi="ar-SA"/>
      </w:rPr>
    </w:lvl>
  </w:abstractNum>
  <w:abstractNum w:abstractNumId="2" w15:restartNumberingAfterBreak="0">
    <w:nsid w:val="087359AC"/>
    <w:multiLevelType w:val="hybridMultilevel"/>
    <w:tmpl w:val="CFE0454C"/>
    <w:lvl w:ilvl="0" w:tplc="F8B84A7E">
      <w:start w:val="1"/>
      <w:numFmt w:val="lowerLetter"/>
      <w:lvlText w:val="%1)"/>
      <w:lvlJc w:val="left"/>
      <w:pPr>
        <w:ind w:left="833" w:hanging="353"/>
      </w:pPr>
      <w:rPr>
        <w:rFonts w:hint="default"/>
        <w:spacing w:val="-1"/>
        <w:w w:val="78"/>
        <w:lang w:val="sl-SI" w:eastAsia="en-US" w:bidi="ar-SA"/>
      </w:rPr>
    </w:lvl>
    <w:lvl w:ilvl="1" w:tplc="2DAEBF2E">
      <w:numFmt w:val="bullet"/>
      <w:lvlText w:val="•"/>
      <w:lvlJc w:val="left"/>
      <w:pPr>
        <w:ind w:left="1394" w:hanging="353"/>
      </w:pPr>
      <w:rPr>
        <w:rFonts w:hint="default"/>
        <w:lang w:val="sl-SI" w:eastAsia="en-US" w:bidi="ar-SA"/>
      </w:rPr>
    </w:lvl>
    <w:lvl w:ilvl="2" w:tplc="C1F8D58E">
      <w:numFmt w:val="bullet"/>
      <w:lvlText w:val="•"/>
      <w:lvlJc w:val="left"/>
      <w:pPr>
        <w:ind w:left="1948" w:hanging="353"/>
      </w:pPr>
      <w:rPr>
        <w:rFonts w:hint="default"/>
        <w:lang w:val="sl-SI" w:eastAsia="en-US" w:bidi="ar-SA"/>
      </w:rPr>
    </w:lvl>
    <w:lvl w:ilvl="3" w:tplc="682840C8">
      <w:numFmt w:val="bullet"/>
      <w:lvlText w:val="•"/>
      <w:lvlJc w:val="left"/>
      <w:pPr>
        <w:ind w:left="2503" w:hanging="353"/>
      </w:pPr>
      <w:rPr>
        <w:rFonts w:hint="default"/>
        <w:lang w:val="sl-SI" w:eastAsia="en-US" w:bidi="ar-SA"/>
      </w:rPr>
    </w:lvl>
    <w:lvl w:ilvl="4" w:tplc="B8E6D91A">
      <w:numFmt w:val="bullet"/>
      <w:lvlText w:val="•"/>
      <w:lvlJc w:val="left"/>
      <w:pPr>
        <w:ind w:left="3057" w:hanging="353"/>
      </w:pPr>
      <w:rPr>
        <w:rFonts w:hint="default"/>
        <w:lang w:val="sl-SI" w:eastAsia="en-US" w:bidi="ar-SA"/>
      </w:rPr>
    </w:lvl>
    <w:lvl w:ilvl="5" w:tplc="70480734">
      <w:numFmt w:val="bullet"/>
      <w:lvlText w:val="•"/>
      <w:lvlJc w:val="left"/>
      <w:pPr>
        <w:ind w:left="3612" w:hanging="353"/>
      </w:pPr>
      <w:rPr>
        <w:rFonts w:hint="default"/>
        <w:lang w:val="sl-SI" w:eastAsia="en-US" w:bidi="ar-SA"/>
      </w:rPr>
    </w:lvl>
    <w:lvl w:ilvl="6" w:tplc="D95A0FA2">
      <w:numFmt w:val="bullet"/>
      <w:lvlText w:val="•"/>
      <w:lvlJc w:val="left"/>
      <w:pPr>
        <w:ind w:left="4166" w:hanging="353"/>
      </w:pPr>
      <w:rPr>
        <w:rFonts w:hint="default"/>
        <w:lang w:val="sl-SI" w:eastAsia="en-US" w:bidi="ar-SA"/>
      </w:rPr>
    </w:lvl>
    <w:lvl w:ilvl="7" w:tplc="33325F50">
      <w:numFmt w:val="bullet"/>
      <w:lvlText w:val="•"/>
      <w:lvlJc w:val="left"/>
      <w:pPr>
        <w:ind w:left="4720" w:hanging="353"/>
      </w:pPr>
      <w:rPr>
        <w:rFonts w:hint="default"/>
        <w:lang w:val="sl-SI" w:eastAsia="en-US" w:bidi="ar-SA"/>
      </w:rPr>
    </w:lvl>
    <w:lvl w:ilvl="8" w:tplc="FBFCA920">
      <w:numFmt w:val="bullet"/>
      <w:lvlText w:val="•"/>
      <w:lvlJc w:val="left"/>
      <w:pPr>
        <w:ind w:left="5275" w:hanging="353"/>
      </w:pPr>
      <w:rPr>
        <w:rFonts w:hint="default"/>
        <w:lang w:val="sl-SI" w:eastAsia="en-US" w:bidi="ar-SA"/>
      </w:rPr>
    </w:lvl>
  </w:abstractNum>
  <w:abstractNum w:abstractNumId="3" w15:restartNumberingAfterBreak="0">
    <w:nsid w:val="0A131DA0"/>
    <w:multiLevelType w:val="hybridMultilevel"/>
    <w:tmpl w:val="5FBAE27C"/>
    <w:lvl w:ilvl="0" w:tplc="A9221FA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5F2691"/>
    <w:multiLevelType w:val="hybridMultilevel"/>
    <w:tmpl w:val="8E62DA7C"/>
    <w:lvl w:ilvl="0" w:tplc="739C9162">
      <w:start w:val="1"/>
      <w:numFmt w:val="lowerRoman"/>
      <w:lvlText w:val="%1."/>
      <w:lvlJc w:val="left"/>
      <w:pPr>
        <w:ind w:left="826" w:hanging="459"/>
        <w:jc w:val="right"/>
      </w:pPr>
      <w:rPr>
        <w:rFonts w:hint="default"/>
        <w:spacing w:val="-1"/>
        <w:w w:val="87"/>
        <w:lang w:val="sl-SI" w:eastAsia="en-US" w:bidi="ar-SA"/>
      </w:rPr>
    </w:lvl>
    <w:lvl w:ilvl="1" w:tplc="F73A0F9A">
      <w:numFmt w:val="bullet"/>
      <w:lvlText w:val="•"/>
      <w:lvlJc w:val="left"/>
      <w:pPr>
        <w:ind w:left="1375" w:hanging="459"/>
      </w:pPr>
      <w:rPr>
        <w:rFonts w:hint="default"/>
        <w:lang w:val="sl-SI" w:eastAsia="en-US" w:bidi="ar-SA"/>
      </w:rPr>
    </w:lvl>
    <w:lvl w:ilvl="2" w:tplc="DB4CA888">
      <w:numFmt w:val="bullet"/>
      <w:lvlText w:val="•"/>
      <w:lvlJc w:val="left"/>
      <w:pPr>
        <w:ind w:left="1931" w:hanging="459"/>
      </w:pPr>
      <w:rPr>
        <w:rFonts w:hint="default"/>
        <w:lang w:val="sl-SI" w:eastAsia="en-US" w:bidi="ar-SA"/>
      </w:rPr>
    </w:lvl>
    <w:lvl w:ilvl="3" w:tplc="E71E2F44">
      <w:numFmt w:val="bullet"/>
      <w:lvlText w:val="•"/>
      <w:lvlJc w:val="left"/>
      <w:pPr>
        <w:ind w:left="2487" w:hanging="459"/>
      </w:pPr>
      <w:rPr>
        <w:rFonts w:hint="default"/>
        <w:lang w:val="sl-SI" w:eastAsia="en-US" w:bidi="ar-SA"/>
      </w:rPr>
    </w:lvl>
    <w:lvl w:ilvl="4" w:tplc="C024C30C">
      <w:numFmt w:val="bullet"/>
      <w:lvlText w:val="•"/>
      <w:lvlJc w:val="left"/>
      <w:pPr>
        <w:ind w:left="3043" w:hanging="459"/>
      </w:pPr>
      <w:rPr>
        <w:rFonts w:hint="default"/>
        <w:lang w:val="sl-SI" w:eastAsia="en-US" w:bidi="ar-SA"/>
      </w:rPr>
    </w:lvl>
    <w:lvl w:ilvl="5" w:tplc="574EBEBE">
      <w:numFmt w:val="bullet"/>
      <w:lvlText w:val="•"/>
      <w:lvlJc w:val="left"/>
      <w:pPr>
        <w:ind w:left="3599" w:hanging="459"/>
      </w:pPr>
      <w:rPr>
        <w:rFonts w:hint="default"/>
        <w:lang w:val="sl-SI" w:eastAsia="en-US" w:bidi="ar-SA"/>
      </w:rPr>
    </w:lvl>
    <w:lvl w:ilvl="6" w:tplc="0D70E708">
      <w:numFmt w:val="bullet"/>
      <w:lvlText w:val="•"/>
      <w:lvlJc w:val="left"/>
      <w:pPr>
        <w:ind w:left="4154" w:hanging="459"/>
      </w:pPr>
      <w:rPr>
        <w:rFonts w:hint="default"/>
        <w:lang w:val="sl-SI" w:eastAsia="en-US" w:bidi="ar-SA"/>
      </w:rPr>
    </w:lvl>
    <w:lvl w:ilvl="7" w:tplc="E5AE098E">
      <w:numFmt w:val="bullet"/>
      <w:lvlText w:val="•"/>
      <w:lvlJc w:val="left"/>
      <w:pPr>
        <w:ind w:left="4710" w:hanging="459"/>
      </w:pPr>
      <w:rPr>
        <w:rFonts w:hint="default"/>
        <w:lang w:val="sl-SI" w:eastAsia="en-US" w:bidi="ar-SA"/>
      </w:rPr>
    </w:lvl>
    <w:lvl w:ilvl="8" w:tplc="D47E828C">
      <w:numFmt w:val="bullet"/>
      <w:lvlText w:val="•"/>
      <w:lvlJc w:val="left"/>
      <w:pPr>
        <w:ind w:left="5266" w:hanging="459"/>
      </w:pPr>
      <w:rPr>
        <w:rFonts w:hint="default"/>
        <w:lang w:val="sl-SI" w:eastAsia="en-US" w:bidi="ar-SA"/>
      </w:rPr>
    </w:lvl>
  </w:abstractNum>
  <w:abstractNum w:abstractNumId="5" w15:restartNumberingAfterBreak="0">
    <w:nsid w:val="130D1110"/>
    <w:multiLevelType w:val="hybridMultilevel"/>
    <w:tmpl w:val="AC22358A"/>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2B5742"/>
    <w:multiLevelType w:val="hybridMultilevel"/>
    <w:tmpl w:val="A8ECE1D8"/>
    <w:lvl w:ilvl="0" w:tplc="A9221FA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1A0E37"/>
    <w:multiLevelType w:val="hybridMultilevel"/>
    <w:tmpl w:val="2DB6F520"/>
    <w:lvl w:ilvl="0" w:tplc="4F469A62">
      <w:start w:val="12"/>
      <w:numFmt w:val="decimal"/>
      <w:lvlText w:val="%1."/>
      <w:lvlJc w:val="left"/>
      <w:pPr>
        <w:ind w:left="679" w:hanging="361"/>
      </w:pPr>
      <w:rPr>
        <w:rFonts w:hint="default"/>
        <w:spacing w:val="0"/>
        <w:w w:val="93"/>
        <w:lang w:val="sl-SI" w:eastAsia="en-US" w:bidi="ar-SA"/>
      </w:rPr>
    </w:lvl>
    <w:lvl w:ilvl="1" w:tplc="4C40BAAC">
      <w:numFmt w:val="bullet"/>
      <w:lvlText w:val="•"/>
      <w:lvlJc w:val="left"/>
      <w:pPr>
        <w:ind w:left="1658" w:hanging="361"/>
      </w:pPr>
      <w:rPr>
        <w:rFonts w:hint="default"/>
        <w:lang w:val="sl-SI" w:eastAsia="en-US" w:bidi="ar-SA"/>
      </w:rPr>
    </w:lvl>
    <w:lvl w:ilvl="2" w:tplc="02746EB6">
      <w:numFmt w:val="bullet"/>
      <w:lvlText w:val="•"/>
      <w:lvlJc w:val="left"/>
      <w:pPr>
        <w:ind w:left="2637" w:hanging="361"/>
      </w:pPr>
      <w:rPr>
        <w:rFonts w:hint="default"/>
        <w:lang w:val="sl-SI" w:eastAsia="en-US" w:bidi="ar-SA"/>
      </w:rPr>
    </w:lvl>
    <w:lvl w:ilvl="3" w:tplc="A1140184">
      <w:numFmt w:val="bullet"/>
      <w:lvlText w:val="•"/>
      <w:lvlJc w:val="left"/>
      <w:pPr>
        <w:ind w:left="3615" w:hanging="361"/>
      </w:pPr>
      <w:rPr>
        <w:rFonts w:hint="default"/>
        <w:lang w:val="sl-SI" w:eastAsia="en-US" w:bidi="ar-SA"/>
      </w:rPr>
    </w:lvl>
    <w:lvl w:ilvl="4" w:tplc="A6663F08">
      <w:numFmt w:val="bullet"/>
      <w:lvlText w:val="•"/>
      <w:lvlJc w:val="left"/>
      <w:pPr>
        <w:ind w:left="4594" w:hanging="361"/>
      </w:pPr>
      <w:rPr>
        <w:rFonts w:hint="default"/>
        <w:lang w:val="sl-SI" w:eastAsia="en-US" w:bidi="ar-SA"/>
      </w:rPr>
    </w:lvl>
    <w:lvl w:ilvl="5" w:tplc="633416EA">
      <w:numFmt w:val="bullet"/>
      <w:lvlText w:val="•"/>
      <w:lvlJc w:val="left"/>
      <w:pPr>
        <w:ind w:left="5572" w:hanging="361"/>
      </w:pPr>
      <w:rPr>
        <w:rFonts w:hint="default"/>
        <w:lang w:val="sl-SI" w:eastAsia="en-US" w:bidi="ar-SA"/>
      </w:rPr>
    </w:lvl>
    <w:lvl w:ilvl="6" w:tplc="8368C09E">
      <w:numFmt w:val="bullet"/>
      <w:lvlText w:val="•"/>
      <w:lvlJc w:val="left"/>
      <w:pPr>
        <w:ind w:left="6551" w:hanging="361"/>
      </w:pPr>
      <w:rPr>
        <w:rFonts w:hint="default"/>
        <w:lang w:val="sl-SI" w:eastAsia="en-US" w:bidi="ar-SA"/>
      </w:rPr>
    </w:lvl>
    <w:lvl w:ilvl="7" w:tplc="19D6933C">
      <w:numFmt w:val="bullet"/>
      <w:lvlText w:val="•"/>
      <w:lvlJc w:val="left"/>
      <w:pPr>
        <w:ind w:left="7529" w:hanging="361"/>
      </w:pPr>
      <w:rPr>
        <w:rFonts w:hint="default"/>
        <w:lang w:val="sl-SI" w:eastAsia="en-US" w:bidi="ar-SA"/>
      </w:rPr>
    </w:lvl>
    <w:lvl w:ilvl="8" w:tplc="C9F08C72">
      <w:numFmt w:val="bullet"/>
      <w:lvlText w:val="•"/>
      <w:lvlJc w:val="left"/>
      <w:pPr>
        <w:ind w:left="8508" w:hanging="361"/>
      </w:pPr>
      <w:rPr>
        <w:rFonts w:hint="default"/>
        <w:lang w:val="sl-SI" w:eastAsia="en-US" w:bidi="ar-SA"/>
      </w:rPr>
    </w:lvl>
  </w:abstractNum>
  <w:abstractNum w:abstractNumId="8" w15:restartNumberingAfterBreak="0">
    <w:nsid w:val="197F465B"/>
    <w:multiLevelType w:val="multilevel"/>
    <w:tmpl w:val="07B4F4A2"/>
    <w:lvl w:ilvl="0">
      <w:start w:val="1"/>
      <w:numFmt w:val="low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E427086"/>
    <w:multiLevelType w:val="hybridMultilevel"/>
    <w:tmpl w:val="055C0EC2"/>
    <w:lvl w:ilvl="0" w:tplc="70748FBE">
      <w:start w:val="1"/>
      <w:numFmt w:val="decimal"/>
      <w:lvlText w:val="%1."/>
      <w:lvlJc w:val="left"/>
      <w:pPr>
        <w:ind w:left="484" w:hanging="357"/>
      </w:pPr>
      <w:rPr>
        <w:rFonts w:hint="default"/>
        <w:spacing w:val="-1"/>
        <w:w w:val="92"/>
        <w:lang w:val="sl-SI" w:eastAsia="en-US" w:bidi="ar-SA"/>
      </w:rPr>
    </w:lvl>
    <w:lvl w:ilvl="1" w:tplc="D35E5030">
      <w:numFmt w:val="bullet"/>
      <w:lvlText w:val="•"/>
      <w:lvlJc w:val="left"/>
      <w:pPr>
        <w:ind w:left="1452" w:hanging="357"/>
      </w:pPr>
      <w:rPr>
        <w:rFonts w:hint="default"/>
        <w:lang w:val="sl-SI" w:eastAsia="en-US" w:bidi="ar-SA"/>
      </w:rPr>
    </w:lvl>
    <w:lvl w:ilvl="2" w:tplc="A38CA5E8">
      <w:numFmt w:val="bullet"/>
      <w:lvlText w:val="•"/>
      <w:lvlJc w:val="left"/>
      <w:pPr>
        <w:ind w:left="2424" w:hanging="357"/>
      </w:pPr>
      <w:rPr>
        <w:rFonts w:hint="default"/>
        <w:lang w:val="sl-SI" w:eastAsia="en-US" w:bidi="ar-SA"/>
      </w:rPr>
    </w:lvl>
    <w:lvl w:ilvl="3" w:tplc="59ACA532">
      <w:numFmt w:val="bullet"/>
      <w:lvlText w:val="•"/>
      <w:lvlJc w:val="left"/>
      <w:pPr>
        <w:ind w:left="3396" w:hanging="357"/>
      </w:pPr>
      <w:rPr>
        <w:rFonts w:hint="default"/>
        <w:lang w:val="sl-SI" w:eastAsia="en-US" w:bidi="ar-SA"/>
      </w:rPr>
    </w:lvl>
    <w:lvl w:ilvl="4" w:tplc="0D4C8FC0">
      <w:numFmt w:val="bullet"/>
      <w:lvlText w:val="•"/>
      <w:lvlJc w:val="left"/>
      <w:pPr>
        <w:ind w:left="4369" w:hanging="357"/>
      </w:pPr>
      <w:rPr>
        <w:rFonts w:hint="default"/>
        <w:lang w:val="sl-SI" w:eastAsia="en-US" w:bidi="ar-SA"/>
      </w:rPr>
    </w:lvl>
    <w:lvl w:ilvl="5" w:tplc="460209D2">
      <w:numFmt w:val="bullet"/>
      <w:lvlText w:val="•"/>
      <w:lvlJc w:val="left"/>
      <w:pPr>
        <w:ind w:left="5341" w:hanging="357"/>
      </w:pPr>
      <w:rPr>
        <w:rFonts w:hint="default"/>
        <w:lang w:val="sl-SI" w:eastAsia="en-US" w:bidi="ar-SA"/>
      </w:rPr>
    </w:lvl>
    <w:lvl w:ilvl="6" w:tplc="345CFBDC">
      <w:numFmt w:val="bullet"/>
      <w:lvlText w:val="•"/>
      <w:lvlJc w:val="left"/>
      <w:pPr>
        <w:ind w:left="6313" w:hanging="357"/>
      </w:pPr>
      <w:rPr>
        <w:rFonts w:hint="default"/>
        <w:lang w:val="sl-SI" w:eastAsia="en-US" w:bidi="ar-SA"/>
      </w:rPr>
    </w:lvl>
    <w:lvl w:ilvl="7" w:tplc="CB5C0D92">
      <w:numFmt w:val="bullet"/>
      <w:lvlText w:val="•"/>
      <w:lvlJc w:val="left"/>
      <w:pPr>
        <w:ind w:left="7286" w:hanging="357"/>
      </w:pPr>
      <w:rPr>
        <w:rFonts w:hint="default"/>
        <w:lang w:val="sl-SI" w:eastAsia="en-US" w:bidi="ar-SA"/>
      </w:rPr>
    </w:lvl>
    <w:lvl w:ilvl="8" w:tplc="D80AB8EE">
      <w:numFmt w:val="bullet"/>
      <w:lvlText w:val="•"/>
      <w:lvlJc w:val="left"/>
      <w:pPr>
        <w:ind w:left="8258" w:hanging="357"/>
      </w:pPr>
      <w:rPr>
        <w:rFonts w:hint="default"/>
        <w:lang w:val="sl-SI" w:eastAsia="en-US" w:bidi="ar-SA"/>
      </w:rPr>
    </w:lvl>
  </w:abstractNum>
  <w:abstractNum w:abstractNumId="10" w15:restartNumberingAfterBreak="0">
    <w:nsid w:val="2087199B"/>
    <w:multiLevelType w:val="hybridMultilevel"/>
    <w:tmpl w:val="2F02E702"/>
    <w:lvl w:ilvl="0" w:tplc="E752CF92">
      <w:start w:val="1"/>
      <w:numFmt w:val="decimal"/>
      <w:lvlText w:val="%1."/>
      <w:lvlJc w:val="left"/>
      <w:pPr>
        <w:ind w:left="782" w:hanging="357"/>
        <w:jc w:val="right"/>
      </w:pPr>
      <w:rPr>
        <w:rFonts w:hint="default"/>
        <w:spacing w:val="0"/>
        <w:w w:val="95"/>
        <w:lang w:val="sl-SI" w:eastAsia="en-US" w:bidi="ar-SA"/>
      </w:rPr>
    </w:lvl>
    <w:lvl w:ilvl="1" w:tplc="AB8CC496">
      <w:numFmt w:val="bullet"/>
      <w:lvlText w:val="•"/>
      <w:lvlJc w:val="left"/>
      <w:pPr>
        <w:ind w:left="1758" w:hanging="357"/>
      </w:pPr>
      <w:rPr>
        <w:rFonts w:hint="default"/>
        <w:lang w:val="sl-SI" w:eastAsia="en-US" w:bidi="ar-SA"/>
      </w:rPr>
    </w:lvl>
    <w:lvl w:ilvl="2" w:tplc="2068A434">
      <w:numFmt w:val="bullet"/>
      <w:lvlText w:val="•"/>
      <w:lvlJc w:val="left"/>
      <w:pPr>
        <w:ind w:left="2732" w:hanging="357"/>
      </w:pPr>
      <w:rPr>
        <w:rFonts w:hint="default"/>
        <w:lang w:val="sl-SI" w:eastAsia="en-US" w:bidi="ar-SA"/>
      </w:rPr>
    </w:lvl>
    <w:lvl w:ilvl="3" w:tplc="FE86FD38">
      <w:numFmt w:val="bullet"/>
      <w:lvlText w:val="•"/>
      <w:lvlJc w:val="left"/>
      <w:pPr>
        <w:ind w:left="3706" w:hanging="357"/>
      </w:pPr>
      <w:rPr>
        <w:rFonts w:hint="default"/>
        <w:lang w:val="sl-SI" w:eastAsia="en-US" w:bidi="ar-SA"/>
      </w:rPr>
    </w:lvl>
    <w:lvl w:ilvl="4" w:tplc="F10CD8F0">
      <w:numFmt w:val="bullet"/>
      <w:lvlText w:val="•"/>
      <w:lvlJc w:val="left"/>
      <w:pPr>
        <w:ind w:left="4681" w:hanging="357"/>
      </w:pPr>
      <w:rPr>
        <w:rFonts w:hint="default"/>
        <w:lang w:val="sl-SI" w:eastAsia="en-US" w:bidi="ar-SA"/>
      </w:rPr>
    </w:lvl>
    <w:lvl w:ilvl="5" w:tplc="16365264">
      <w:numFmt w:val="bullet"/>
      <w:lvlText w:val="•"/>
      <w:lvlJc w:val="left"/>
      <w:pPr>
        <w:ind w:left="5655" w:hanging="357"/>
      </w:pPr>
      <w:rPr>
        <w:rFonts w:hint="default"/>
        <w:lang w:val="sl-SI" w:eastAsia="en-US" w:bidi="ar-SA"/>
      </w:rPr>
    </w:lvl>
    <w:lvl w:ilvl="6" w:tplc="1D2A4D98">
      <w:numFmt w:val="bullet"/>
      <w:lvlText w:val="•"/>
      <w:lvlJc w:val="left"/>
      <w:pPr>
        <w:ind w:left="6629" w:hanging="357"/>
      </w:pPr>
      <w:rPr>
        <w:rFonts w:hint="default"/>
        <w:lang w:val="sl-SI" w:eastAsia="en-US" w:bidi="ar-SA"/>
      </w:rPr>
    </w:lvl>
    <w:lvl w:ilvl="7" w:tplc="34121DCE">
      <w:numFmt w:val="bullet"/>
      <w:lvlText w:val="•"/>
      <w:lvlJc w:val="left"/>
      <w:pPr>
        <w:ind w:left="7604" w:hanging="357"/>
      </w:pPr>
      <w:rPr>
        <w:rFonts w:hint="default"/>
        <w:lang w:val="sl-SI" w:eastAsia="en-US" w:bidi="ar-SA"/>
      </w:rPr>
    </w:lvl>
    <w:lvl w:ilvl="8" w:tplc="E298739C">
      <w:numFmt w:val="bullet"/>
      <w:lvlText w:val="•"/>
      <w:lvlJc w:val="left"/>
      <w:pPr>
        <w:ind w:left="8578" w:hanging="357"/>
      </w:pPr>
      <w:rPr>
        <w:rFonts w:hint="default"/>
        <w:lang w:val="sl-SI" w:eastAsia="en-US" w:bidi="ar-SA"/>
      </w:rPr>
    </w:lvl>
  </w:abstractNum>
  <w:abstractNum w:abstractNumId="11" w15:restartNumberingAfterBreak="0">
    <w:nsid w:val="2157389F"/>
    <w:multiLevelType w:val="hybridMultilevel"/>
    <w:tmpl w:val="DD7A2C4E"/>
    <w:lvl w:ilvl="0" w:tplc="17C68A8C">
      <w:start w:val="1"/>
      <w:numFmt w:val="lowerLetter"/>
      <w:lvlText w:val="%1)"/>
      <w:lvlJc w:val="left"/>
      <w:pPr>
        <w:ind w:left="833" w:hanging="363"/>
      </w:pPr>
      <w:rPr>
        <w:rFonts w:hint="default"/>
        <w:spacing w:val="-1"/>
        <w:w w:val="80"/>
        <w:lang w:val="sl-SI" w:eastAsia="en-US" w:bidi="ar-SA"/>
      </w:rPr>
    </w:lvl>
    <w:lvl w:ilvl="1" w:tplc="9F9A41D8">
      <w:numFmt w:val="bullet"/>
      <w:lvlText w:val="•"/>
      <w:lvlJc w:val="left"/>
      <w:pPr>
        <w:ind w:left="1393" w:hanging="363"/>
      </w:pPr>
      <w:rPr>
        <w:rFonts w:hint="default"/>
        <w:lang w:val="sl-SI" w:eastAsia="en-US" w:bidi="ar-SA"/>
      </w:rPr>
    </w:lvl>
    <w:lvl w:ilvl="2" w:tplc="6448A664">
      <w:numFmt w:val="bullet"/>
      <w:lvlText w:val="•"/>
      <w:lvlJc w:val="left"/>
      <w:pPr>
        <w:ind w:left="1947" w:hanging="363"/>
      </w:pPr>
      <w:rPr>
        <w:rFonts w:hint="default"/>
        <w:lang w:val="sl-SI" w:eastAsia="en-US" w:bidi="ar-SA"/>
      </w:rPr>
    </w:lvl>
    <w:lvl w:ilvl="3" w:tplc="E66C6A9A">
      <w:numFmt w:val="bullet"/>
      <w:lvlText w:val="•"/>
      <w:lvlJc w:val="left"/>
      <w:pPr>
        <w:ind w:left="2501" w:hanging="363"/>
      </w:pPr>
      <w:rPr>
        <w:rFonts w:hint="default"/>
        <w:lang w:val="sl-SI" w:eastAsia="en-US" w:bidi="ar-SA"/>
      </w:rPr>
    </w:lvl>
    <w:lvl w:ilvl="4" w:tplc="0A443284">
      <w:numFmt w:val="bullet"/>
      <w:lvlText w:val="•"/>
      <w:lvlJc w:val="left"/>
      <w:pPr>
        <w:ind w:left="3055" w:hanging="363"/>
      </w:pPr>
      <w:rPr>
        <w:rFonts w:hint="default"/>
        <w:lang w:val="sl-SI" w:eastAsia="en-US" w:bidi="ar-SA"/>
      </w:rPr>
    </w:lvl>
    <w:lvl w:ilvl="5" w:tplc="42BCACD8">
      <w:numFmt w:val="bullet"/>
      <w:lvlText w:val="•"/>
      <w:lvlJc w:val="left"/>
      <w:pPr>
        <w:ind w:left="3609" w:hanging="363"/>
      </w:pPr>
      <w:rPr>
        <w:rFonts w:hint="default"/>
        <w:lang w:val="sl-SI" w:eastAsia="en-US" w:bidi="ar-SA"/>
      </w:rPr>
    </w:lvl>
    <w:lvl w:ilvl="6" w:tplc="4C582DC0">
      <w:numFmt w:val="bullet"/>
      <w:lvlText w:val="•"/>
      <w:lvlJc w:val="left"/>
      <w:pPr>
        <w:ind w:left="4162" w:hanging="363"/>
      </w:pPr>
      <w:rPr>
        <w:rFonts w:hint="default"/>
        <w:lang w:val="sl-SI" w:eastAsia="en-US" w:bidi="ar-SA"/>
      </w:rPr>
    </w:lvl>
    <w:lvl w:ilvl="7" w:tplc="A4A27C9A">
      <w:numFmt w:val="bullet"/>
      <w:lvlText w:val="•"/>
      <w:lvlJc w:val="left"/>
      <w:pPr>
        <w:ind w:left="4716" w:hanging="363"/>
      </w:pPr>
      <w:rPr>
        <w:rFonts w:hint="default"/>
        <w:lang w:val="sl-SI" w:eastAsia="en-US" w:bidi="ar-SA"/>
      </w:rPr>
    </w:lvl>
    <w:lvl w:ilvl="8" w:tplc="A8AA35A8">
      <w:numFmt w:val="bullet"/>
      <w:lvlText w:val="•"/>
      <w:lvlJc w:val="left"/>
      <w:pPr>
        <w:ind w:left="5270" w:hanging="363"/>
      </w:pPr>
      <w:rPr>
        <w:rFonts w:hint="default"/>
        <w:lang w:val="sl-SI" w:eastAsia="en-US" w:bidi="ar-SA"/>
      </w:rPr>
    </w:lvl>
  </w:abstractNum>
  <w:abstractNum w:abstractNumId="12" w15:restartNumberingAfterBreak="0">
    <w:nsid w:val="2176723E"/>
    <w:multiLevelType w:val="hybridMultilevel"/>
    <w:tmpl w:val="FAF2C1A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E6771D"/>
    <w:multiLevelType w:val="multilevel"/>
    <w:tmpl w:val="A0E4D6B2"/>
    <w:lvl w:ilvl="0">
      <w:start w:val="1"/>
      <w:numFmt w:val="decimal"/>
      <w:pStyle w:val="Naslov3"/>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DF2E21"/>
    <w:multiLevelType w:val="hybridMultilevel"/>
    <w:tmpl w:val="D4AECC66"/>
    <w:lvl w:ilvl="0" w:tplc="05CCBB94">
      <w:start w:val="1"/>
      <w:numFmt w:val="decimal"/>
      <w:lvlText w:val="%1."/>
      <w:lvlJc w:val="left"/>
      <w:pPr>
        <w:ind w:left="472" w:hanging="361"/>
        <w:jc w:val="right"/>
      </w:pPr>
      <w:rPr>
        <w:rFonts w:hint="default"/>
        <w:spacing w:val="-1"/>
        <w:w w:val="81"/>
        <w:lang w:val="sl-SI" w:eastAsia="en-US" w:bidi="ar-SA"/>
      </w:rPr>
    </w:lvl>
    <w:lvl w:ilvl="1" w:tplc="CFCE8CE4">
      <w:numFmt w:val="bullet"/>
      <w:lvlText w:val="•"/>
      <w:lvlJc w:val="left"/>
      <w:pPr>
        <w:ind w:left="1478" w:hanging="361"/>
      </w:pPr>
      <w:rPr>
        <w:rFonts w:hint="default"/>
        <w:lang w:val="sl-SI" w:eastAsia="en-US" w:bidi="ar-SA"/>
      </w:rPr>
    </w:lvl>
    <w:lvl w:ilvl="2" w:tplc="A90EE7A6">
      <w:numFmt w:val="bullet"/>
      <w:lvlText w:val="•"/>
      <w:lvlJc w:val="left"/>
      <w:pPr>
        <w:ind w:left="2477" w:hanging="361"/>
      </w:pPr>
      <w:rPr>
        <w:rFonts w:hint="default"/>
        <w:lang w:val="sl-SI" w:eastAsia="en-US" w:bidi="ar-SA"/>
      </w:rPr>
    </w:lvl>
    <w:lvl w:ilvl="3" w:tplc="48C05D86">
      <w:numFmt w:val="bullet"/>
      <w:lvlText w:val="•"/>
      <w:lvlJc w:val="left"/>
      <w:pPr>
        <w:ind w:left="3475" w:hanging="361"/>
      </w:pPr>
      <w:rPr>
        <w:rFonts w:hint="default"/>
        <w:lang w:val="sl-SI" w:eastAsia="en-US" w:bidi="ar-SA"/>
      </w:rPr>
    </w:lvl>
    <w:lvl w:ilvl="4" w:tplc="3C2CDFA4">
      <w:numFmt w:val="bullet"/>
      <w:lvlText w:val="•"/>
      <w:lvlJc w:val="left"/>
      <w:pPr>
        <w:ind w:left="4474" w:hanging="361"/>
      </w:pPr>
      <w:rPr>
        <w:rFonts w:hint="default"/>
        <w:lang w:val="sl-SI" w:eastAsia="en-US" w:bidi="ar-SA"/>
      </w:rPr>
    </w:lvl>
    <w:lvl w:ilvl="5" w:tplc="55065DE4">
      <w:numFmt w:val="bullet"/>
      <w:lvlText w:val="•"/>
      <w:lvlJc w:val="left"/>
      <w:pPr>
        <w:ind w:left="5472" w:hanging="361"/>
      </w:pPr>
      <w:rPr>
        <w:rFonts w:hint="default"/>
        <w:lang w:val="sl-SI" w:eastAsia="en-US" w:bidi="ar-SA"/>
      </w:rPr>
    </w:lvl>
    <w:lvl w:ilvl="6" w:tplc="8962E8A4">
      <w:numFmt w:val="bullet"/>
      <w:lvlText w:val="•"/>
      <w:lvlJc w:val="left"/>
      <w:pPr>
        <w:ind w:left="6471" w:hanging="361"/>
      </w:pPr>
      <w:rPr>
        <w:rFonts w:hint="default"/>
        <w:lang w:val="sl-SI" w:eastAsia="en-US" w:bidi="ar-SA"/>
      </w:rPr>
    </w:lvl>
    <w:lvl w:ilvl="7" w:tplc="8F02B73C">
      <w:numFmt w:val="bullet"/>
      <w:lvlText w:val="•"/>
      <w:lvlJc w:val="left"/>
      <w:pPr>
        <w:ind w:left="7469" w:hanging="361"/>
      </w:pPr>
      <w:rPr>
        <w:rFonts w:hint="default"/>
        <w:lang w:val="sl-SI" w:eastAsia="en-US" w:bidi="ar-SA"/>
      </w:rPr>
    </w:lvl>
    <w:lvl w:ilvl="8" w:tplc="03423F10">
      <w:numFmt w:val="bullet"/>
      <w:lvlText w:val="•"/>
      <w:lvlJc w:val="left"/>
      <w:pPr>
        <w:ind w:left="8468" w:hanging="361"/>
      </w:pPr>
      <w:rPr>
        <w:rFonts w:hint="default"/>
        <w:lang w:val="sl-SI" w:eastAsia="en-US" w:bidi="ar-SA"/>
      </w:rPr>
    </w:lvl>
  </w:abstractNum>
  <w:abstractNum w:abstractNumId="15" w15:restartNumberingAfterBreak="0">
    <w:nsid w:val="295677C0"/>
    <w:multiLevelType w:val="hybridMultilevel"/>
    <w:tmpl w:val="A43C01F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5452C8"/>
    <w:multiLevelType w:val="hybridMultilevel"/>
    <w:tmpl w:val="2334FB94"/>
    <w:lvl w:ilvl="0" w:tplc="A9221FA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7634E6"/>
    <w:multiLevelType w:val="hybridMultilevel"/>
    <w:tmpl w:val="596C13AC"/>
    <w:lvl w:ilvl="0" w:tplc="FFFFFFFF">
      <w:start w:val="1"/>
      <w:numFmt w:val="decimal"/>
      <w:lvlText w:val="%1."/>
      <w:lvlJc w:val="left"/>
      <w:pPr>
        <w:ind w:left="120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37975ED"/>
    <w:multiLevelType w:val="hybridMultilevel"/>
    <w:tmpl w:val="B3F66878"/>
    <w:lvl w:ilvl="0" w:tplc="298058F6">
      <w:start w:val="1"/>
      <w:numFmt w:val="decimal"/>
      <w:lvlText w:val="%1."/>
      <w:lvlJc w:val="left"/>
      <w:pPr>
        <w:ind w:left="657" w:hanging="357"/>
      </w:pPr>
      <w:rPr>
        <w:rFonts w:hint="default"/>
        <w:spacing w:val="0"/>
        <w:w w:val="99"/>
        <w:lang w:val="sl-SI" w:eastAsia="en-US" w:bidi="ar-SA"/>
      </w:rPr>
    </w:lvl>
    <w:lvl w:ilvl="1" w:tplc="33E43FE6">
      <w:numFmt w:val="bullet"/>
      <w:lvlText w:val="•"/>
      <w:lvlJc w:val="left"/>
      <w:pPr>
        <w:ind w:left="1634" w:hanging="357"/>
      </w:pPr>
      <w:rPr>
        <w:rFonts w:hint="default"/>
        <w:lang w:val="sl-SI" w:eastAsia="en-US" w:bidi="ar-SA"/>
      </w:rPr>
    </w:lvl>
    <w:lvl w:ilvl="2" w:tplc="C70EF4D8">
      <w:numFmt w:val="bullet"/>
      <w:lvlText w:val="•"/>
      <w:lvlJc w:val="left"/>
      <w:pPr>
        <w:ind w:left="2608" w:hanging="357"/>
      </w:pPr>
      <w:rPr>
        <w:rFonts w:hint="default"/>
        <w:lang w:val="sl-SI" w:eastAsia="en-US" w:bidi="ar-SA"/>
      </w:rPr>
    </w:lvl>
    <w:lvl w:ilvl="3" w:tplc="B2C60BB2">
      <w:numFmt w:val="bullet"/>
      <w:lvlText w:val="•"/>
      <w:lvlJc w:val="left"/>
      <w:pPr>
        <w:ind w:left="3582" w:hanging="357"/>
      </w:pPr>
      <w:rPr>
        <w:rFonts w:hint="default"/>
        <w:lang w:val="sl-SI" w:eastAsia="en-US" w:bidi="ar-SA"/>
      </w:rPr>
    </w:lvl>
    <w:lvl w:ilvl="4" w:tplc="0F962AB2">
      <w:numFmt w:val="bullet"/>
      <w:lvlText w:val="•"/>
      <w:lvlJc w:val="left"/>
      <w:pPr>
        <w:ind w:left="4557" w:hanging="357"/>
      </w:pPr>
      <w:rPr>
        <w:rFonts w:hint="default"/>
        <w:lang w:val="sl-SI" w:eastAsia="en-US" w:bidi="ar-SA"/>
      </w:rPr>
    </w:lvl>
    <w:lvl w:ilvl="5" w:tplc="7A58DF08">
      <w:numFmt w:val="bullet"/>
      <w:lvlText w:val="•"/>
      <w:lvlJc w:val="left"/>
      <w:pPr>
        <w:ind w:left="5531" w:hanging="357"/>
      </w:pPr>
      <w:rPr>
        <w:rFonts w:hint="default"/>
        <w:lang w:val="sl-SI" w:eastAsia="en-US" w:bidi="ar-SA"/>
      </w:rPr>
    </w:lvl>
    <w:lvl w:ilvl="6" w:tplc="E3921EB6">
      <w:numFmt w:val="bullet"/>
      <w:lvlText w:val="•"/>
      <w:lvlJc w:val="left"/>
      <w:pPr>
        <w:ind w:left="6505" w:hanging="357"/>
      </w:pPr>
      <w:rPr>
        <w:rFonts w:hint="default"/>
        <w:lang w:val="sl-SI" w:eastAsia="en-US" w:bidi="ar-SA"/>
      </w:rPr>
    </w:lvl>
    <w:lvl w:ilvl="7" w:tplc="A3B87A68">
      <w:numFmt w:val="bullet"/>
      <w:lvlText w:val="•"/>
      <w:lvlJc w:val="left"/>
      <w:pPr>
        <w:ind w:left="7480" w:hanging="357"/>
      </w:pPr>
      <w:rPr>
        <w:rFonts w:hint="default"/>
        <w:lang w:val="sl-SI" w:eastAsia="en-US" w:bidi="ar-SA"/>
      </w:rPr>
    </w:lvl>
    <w:lvl w:ilvl="8" w:tplc="4CEEB27C">
      <w:numFmt w:val="bullet"/>
      <w:lvlText w:val="•"/>
      <w:lvlJc w:val="left"/>
      <w:pPr>
        <w:ind w:left="8454" w:hanging="357"/>
      </w:pPr>
      <w:rPr>
        <w:rFonts w:hint="default"/>
        <w:lang w:val="sl-SI" w:eastAsia="en-US" w:bidi="ar-SA"/>
      </w:rPr>
    </w:lvl>
  </w:abstractNum>
  <w:abstractNum w:abstractNumId="19" w15:restartNumberingAfterBreak="0">
    <w:nsid w:val="37474ABA"/>
    <w:multiLevelType w:val="hybridMultilevel"/>
    <w:tmpl w:val="E2F2E6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7D5511"/>
    <w:multiLevelType w:val="hybridMultilevel"/>
    <w:tmpl w:val="85D6F5B4"/>
    <w:lvl w:ilvl="0" w:tplc="95B25C70">
      <w:start w:val="12"/>
      <w:numFmt w:val="lowerLetter"/>
      <w:lvlText w:val="%1."/>
      <w:lvlJc w:val="left"/>
      <w:pPr>
        <w:ind w:left="4471" w:hanging="370"/>
      </w:pPr>
      <w:rPr>
        <w:rFonts w:ascii="Arial" w:eastAsia="Arial" w:hAnsi="Arial" w:cs="Arial" w:hint="default"/>
        <w:b/>
        <w:bCs/>
        <w:i w:val="0"/>
        <w:iCs w:val="0"/>
        <w:color w:val="626260"/>
        <w:spacing w:val="-1"/>
        <w:w w:val="88"/>
        <w:sz w:val="24"/>
        <w:szCs w:val="24"/>
        <w:lang w:val="sl-SI" w:eastAsia="en-US" w:bidi="ar-SA"/>
      </w:rPr>
    </w:lvl>
    <w:lvl w:ilvl="1" w:tplc="A0845FD4">
      <w:start w:val="1"/>
      <w:numFmt w:val="decimal"/>
      <w:lvlText w:val="%2."/>
      <w:lvlJc w:val="left"/>
      <w:pPr>
        <w:ind w:left="5253" w:hanging="353"/>
        <w:jc w:val="right"/>
      </w:pPr>
      <w:rPr>
        <w:rFonts w:hint="default"/>
        <w:spacing w:val="-1"/>
        <w:w w:val="78"/>
        <w:lang w:val="sl-SI" w:eastAsia="en-US" w:bidi="ar-SA"/>
      </w:rPr>
    </w:lvl>
    <w:lvl w:ilvl="2" w:tplc="AB426E3A">
      <w:numFmt w:val="bullet"/>
      <w:lvlText w:val="•"/>
      <w:lvlJc w:val="left"/>
      <w:pPr>
        <w:ind w:left="5838" w:hanging="353"/>
      </w:pPr>
      <w:rPr>
        <w:rFonts w:hint="default"/>
        <w:lang w:val="sl-SI" w:eastAsia="en-US" w:bidi="ar-SA"/>
      </w:rPr>
    </w:lvl>
    <w:lvl w:ilvl="3" w:tplc="02DC26D8">
      <w:numFmt w:val="bullet"/>
      <w:lvlText w:val="•"/>
      <w:lvlJc w:val="left"/>
      <w:pPr>
        <w:ind w:left="6416" w:hanging="353"/>
      </w:pPr>
      <w:rPr>
        <w:rFonts w:hint="default"/>
        <w:lang w:val="sl-SI" w:eastAsia="en-US" w:bidi="ar-SA"/>
      </w:rPr>
    </w:lvl>
    <w:lvl w:ilvl="4" w:tplc="92601A94">
      <w:numFmt w:val="bullet"/>
      <w:lvlText w:val="•"/>
      <w:lvlJc w:val="left"/>
      <w:pPr>
        <w:ind w:left="6995" w:hanging="353"/>
      </w:pPr>
      <w:rPr>
        <w:rFonts w:hint="default"/>
        <w:lang w:val="sl-SI" w:eastAsia="en-US" w:bidi="ar-SA"/>
      </w:rPr>
    </w:lvl>
    <w:lvl w:ilvl="5" w:tplc="20D02646">
      <w:numFmt w:val="bullet"/>
      <w:lvlText w:val="•"/>
      <w:lvlJc w:val="left"/>
      <w:pPr>
        <w:ind w:left="7573" w:hanging="353"/>
      </w:pPr>
      <w:rPr>
        <w:rFonts w:hint="default"/>
        <w:lang w:val="sl-SI" w:eastAsia="en-US" w:bidi="ar-SA"/>
      </w:rPr>
    </w:lvl>
    <w:lvl w:ilvl="6" w:tplc="C9BA9EFA">
      <w:numFmt w:val="bullet"/>
      <w:lvlText w:val="•"/>
      <w:lvlJc w:val="left"/>
      <w:pPr>
        <w:ind w:left="8152" w:hanging="353"/>
      </w:pPr>
      <w:rPr>
        <w:rFonts w:hint="default"/>
        <w:lang w:val="sl-SI" w:eastAsia="en-US" w:bidi="ar-SA"/>
      </w:rPr>
    </w:lvl>
    <w:lvl w:ilvl="7" w:tplc="6674CCD4">
      <w:numFmt w:val="bullet"/>
      <w:lvlText w:val="•"/>
      <w:lvlJc w:val="left"/>
      <w:pPr>
        <w:ind w:left="8730" w:hanging="353"/>
      </w:pPr>
      <w:rPr>
        <w:rFonts w:hint="default"/>
        <w:lang w:val="sl-SI" w:eastAsia="en-US" w:bidi="ar-SA"/>
      </w:rPr>
    </w:lvl>
    <w:lvl w:ilvl="8" w:tplc="8C52D1AC">
      <w:numFmt w:val="bullet"/>
      <w:lvlText w:val="•"/>
      <w:lvlJc w:val="left"/>
      <w:pPr>
        <w:ind w:left="9308" w:hanging="353"/>
      </w:pPr>
      <w:rPr>
        <w:rFonts w:hint="default"/>
        <w:lang w:val="sl-SI" w:eastAsia="en-US" w:bidi="ar-SA"/>
      </w:rPr>
    </w:lvl>
  </w:abstractNum>
  <w:abstractNum w:abstractNumId="21" w15:restartNumberingAfterBreak="0">
    <w:nsid w:val="394956F9"/>
    <w:multiLevelType w:val="hybridMultilevel"/>
    <w:tmpl w:val="8D0EB624"/>
    <w:lvl w:ilvl="0" w:tplc="1228061E">
      <w:start w:val="1"/>
      <w:numFmt w:val="lowerLetter"/>
      <w:lvlText w:val="%1)"/>
      <w:lvlJc w:val="left"/>
      <w:pPr>
        <w:ind w:left="771" w:hanging="285"/>
      </w:pPr>
      <w:rPr>
        <w:rFonts w:hint="default"/>
        <w:spacing w:val="-1"/>
        <w:w w:val="78"/>
        <w:lang w:val="sl-SI" w:eastAsia="en-US" w:bidi="ar-SA"/>
      </w:rPr>
    </w:lvl>
    <w:lvl w:ilvl="1" w:tplc="013CB376">
      <w:numFmt w:val="bullet"/>
      <w:lvlText w:val="•"/>
      <w:lvlJc w:val="left"/>
      <w:pPr>
        <w:ind w:left="1340" w:hanging="285"/>
      </w:pPr>
      <w:rPr>
        <w:rFonts w:hint="default"/>
        <w:lang w:val="sl-SI" w:eastAsia="en-US" w:bidi="ar-SA"/>
      </w:rPr>
    </w:lvl>
    <w:lvl w:ilvl="2" w:tplc="243C8218">
      <w:numFmt w:val="bullet"/>
      <w:lvlText w:val="•"/>
      <w:lvlJc w:val="left"/>
      <w:pPr>
        <w:ind w:left="1900" w:hanging="285"/>
      </w:pPr>
      <w:rPr>
        <w:rFonts w:hint="default"/>
        <w:lang w:val="sl-SI" w:eastAsia="en-US" w:bidi="ar-SA"/>
      </w:rPr>
    </w:lvl>
    <w:lvl w:ilvl="3" w:tplc="6F4C4C1A">
      <w:numFmt w:val="bullet"/>
      <w:lvlText w:val="•"/>
      <w:lvlJc w:val="left"/>
      <w:pPr>
        <w:ind w:left="2460" w:hanging="285"/>
      </w:pPr>
      <w:rPr>
        <w:rFonts w:hint="default"/>
        <w:lang w:val="sl-SI" w:eastAsia="en-US" w:bidi="ar-SA"/>
      </w:rPr>
    </w:lvl>
    <w:lvl w:ilvl="4" w:tplc="E486AAA4">
      <w:numFmt w:val="bullet"/>
      <w:lvlText w:val="•"/>
      <w:lvlJc w:val="left"/>
      <w:pPr>
        <w:ind w:left="3020" w:hanging="285"/>
      </w:pPr>
      <w:rPr>
        <w:rFonts w:hint="default"/>
        <w:lang w:val="sl-SI" w:eastAsia="en-US" w:bidi="ar-SA"/>
      </w:rPr>
    </w:lvl>
    <w:lvl w:ilvl="5" w:tplc="0B2601EE">
      <w:numFmt w:val="bullet"/>
      <w:lvlText w:val="•"/>
      <w:lvlJc w:val="left"/>
      <w:pPr>
        <w:ind w:left="3580" w:hanging="285"/>
      </w:pPr>
      <w:rPr>
        <w:rFonts w:hint="default"/>
        <w:lang w:val="sl-SI" w:eastAsia="en-US" w:bidi="ar-SA"/>
      </w:rPr>
    </w:lvl>
    <w:lvl w:ilvl="6" w:tplc="4A3EC158">
      <w:numFmt w:val="bullet"/>
      <w:lvlText w:val="•"/>
      <w:lvlJc w:val="left"/>
      <w:pPr>
        <w:ind w:left="4140" w:hanging="285"/>
      </w:pPr>
      <w:rPr>
        <w:rFonts w:hint="default"/>
        <w:lang w:val="sl-SI" w:eastAsia="en-US" w:bidi="ar-SA"/>
      </w:rPr>
    </w:lvl>
    <w:lvl w:ilvl="7" w:tplc="F1AA8F88">
      <w:numFmt w:val="bullet"/>
      <w:lvlText w:val="•"/>
      <w:lvlJc w:val="left"/>
      <w:pPr>
        <w:ind w:left="4700" w:hanging="285"/>
      </w:pPr>
      <w:rPr>
        <w:rFonts w:hint="default"/>
        <w:lang w:val="sl-SI" w:eastAsia="en-US" w:bidi="ar-SA"/>
      </w:rPr>
    </w:lvl>
    <w:lvl w:ilvl="8" w:tplc="CDB42E50">
      <w:numFmt w:val="bullet"/>
      <w:lvlText w:val="•"/>
      <w:lvlJc w:val="left"/>
      <w:pPr>
        <w:ind w:left="5260" w:hanging="285"/>
      </w:pPr>
      <w:rPr>
        <w:rFonts w:hint="default"/>
        <w:lang w:val="sl-SI" w:eastAsia="en-US" w:bidi="ar-SA"/>
      </w:rPr>
    </w:lvl>
  </w:abstractNum>
  <w:abstractNum w:abstractNumId="22" w15:restartNumberingAfterBreak="0">
    <w:nsid w:val="394F5333"/>
    <w:multiLevelType w:val="hybridMultilevel"/>
    <w:tmpl w:val="4268F5C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BA26436"/>
    <w:multiLevelType w:val="hybridMultilevel"/>
    <w:tmpl w:val="897A717A"/>
    <w:lvl w:ilvl="0" w:tplc="A9221FA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D83E97"/>
    <w:multiLevelType w:val="hybridMultilevel"/>
    <w:tmpl w:val="02B4EE6E"/>
    <w:lvl w:ilvl="0" w:tplc="04240017">
      <w:start w:val="1"/>
      <w:numFmt w:val="lowerLetter"/>
      <w:lvlText w:val="%1)"/>
      <w:lvlJc w:val="left"/>
      <w:pPr>
        <w:ind w:left="720" w:hanging="360"/>
      </w:pPr>
      <w:rPr>
        <w:rFonts w:hint="default"/>
        <w:spacing w:val="-1"/>
        <w:w w:val="80"/>
        <w:lang w:val="sl-SI" w:eastAsia="en-US" w:bidi="ar-SA"/>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F5F5E6A"/>
    <w:multiLevelType w:val="hybridMultilevel"/>
    <w:tmpl w:val="43207FFC"/>
    <w:lvl w:ilvl="0" w:tplc="0424000F">
      <w:start w:val="1"/>
      <w:numFmt w:val="decimal"/>
      <w:pStyle w:val="Naslov2"/>
      <w:lvlText w:val="%1."/>
      <w:lvlJc w:val="left"/>
      <w:pPr>
        <w:ind w:left="1204" w:hanging="360"/>
      </w:pPr>
    </w:lvl>
    <w:lvl w:ilvl="1" w:tplc="04240019" w:tentative="1">
      <w:start w:val="1"/>
      <w:numFmt w:val="lowerLetter"/>
      <w:lvlText w:val="%2."/>
      <w:lvlJc w:val="left"/>
      <w:pPr>
        <w:ind w:left="1924" w:hanging="360"/>
      </w:pPr>
    </w:lvl>
    <w:lvl w:ilvl="2" w:tplc="0424001B" w:tentative="1">
      <w:start w:val="1"/>
      <w:numFmt w:val="lowerRoman"/>
      <w:lvlText w:val="%3."/>
      <w:lvlJc w:val="right"/>
      <w:pPr>
        <w:ind w:left="2644" w:hanging="180"/>
      </w:pPr>
    </w:lvl>
    <w:lvl w:ilvl="3" w:tplc="0424000F" w:tentative="1">
      <w:start w:val="1"/>
      <w:numFmt w:val="decimal"/>
      <w:lvlText w:val="%4."/>
      <w:lvlJc w:val="left"/>
      <w:pPr>
        <w:ind w:left="3364" w:hanging="360"/>
      </w:pPr>
    </w:lvl>
    <w:lvl w:ilvl="4" w:tplc="04240019" w:tentative="1">
      <w:start w:val="1"/>
      <w:numFmt w:val="lowerLetter"/>
      <w:lvlText w:val="%5."/>
      <w:lvlJc w:val="left"/>
      <w:pPr>
        <w:ind w:left="4084" w:hanging="360"/>
      </w:pPr>
    </w:lvl>
    <w:lvl w:ilvl="5" w:tplc="0424001B" w:tentative="1">
      <w:start w:val="1"/>
      <w:numFmt w:val="lowerRoman"/>
      <w:lvlText w:val="%6."/>
      <w:lvlJc w:val="right"/>
      <w:pPr>
        <w:ind w:left="4804" w:hanging="180"/>
      </w:pPr>
    </w:lvl>
    <w:lvl w:ilvl="6" w:tplc="0424000F" w:tentative="1">
      <w:start w:val="1"/>
      <w:numFmt w:val="decimal"/>
      <w:lvlText w:val="%7."/>
      <w:lvlJc w:val="left"/>
      <w:pPr>
        <w:ind w:left="5524" w:hanging="360"/>
      </w:pPr>
    </w:lvl>
    <w:lvl w:ilvl="7" w:tplc="04240019" w:tentative="1">
      <w:start w:val="1"/>
      <w:numFmt w:val="lowerLetter"/>
      <w:lvlText w:val="%8."/>
      <w:lvlJc w:val="left"/>
      <w:pPr>
        <w:ind w:left="6244" w:hanging="360"/>
      </w:pPr>
    </w:lvl>
    <w:lvl w:ilvl="8" w:tplc="0424001B" w:tentative="1">
      <w:start w:val="1"/>
      <w:numFmt w:val="lowerRoman"/>
      <w:lvlText w:val="%9."/>
      <w:lvlJc w:val="right"/>
      <w:pPr>
        <w:ind w:left="6964" w:hanging="180"/>
      </w:pPr>
    </w:lvl>
  </w:abstractNum>
  <w:abstractNum w:abstractNumId="26" w15:restartNumberingAfterBreak="0">
    <w:nsid w:val="421261AE"/>
    <w:multiLevelType w:val="hybridMultilevel"/>
    <w:tmpl w:val="43207FFC"/>
    <w:lvl w:ilvl="0" w:tplc="FFFFFFFF">
      <w:start w:val="1"/>
      <w:numFmt w:val="decimal"/>
      <w:lvlText w:val="%1."/>
      <w:lvlJc w:val="left"/>
      <w:pPr>
        <w:ind w:left="1204" w:hanging="360"/>
      </w:pPr>
    </w:lvl>
    <w:lvl w:ilvl="1" w:tplc="FFFFFFFF" w:tentative="1">
      <w:start w:val="1"/>
      <w:numFmt w:val="lowerLetter"/>
      <w:lvlText w:val="%2."/>
      <w:lvlJc w:val="left"/>
      <w:pPr>
        <w:ind w:left="1924" w:hanging="360"/>
      </w:pPr>
    </w:lvl>
    <w:lvl w:ilvl="2" w:tplc="FFFFFFFF" w:tentative="1">
      <w:start w:val="1"/>
      <w:numFmt w:val="lowerRoman"/>
      <w:lvlText w:val="%3."/>
      <w:lvlJc w:val="right"/>
      <w:pPr>
        <w:ind w:left="2644" w:hanging="180"/>
      </w:pPr>
    </w:lvl>
    <w:lvl w:ilvl="3" w:tplc="FFFFFFFF" w:tentative="1">
      <w:start w:val="1"/>
      <w:numFmt w:val="decimal"/>
      <w:lvlText w:val="%4."/>
      <w:lvlJc w:val="left"/>
      <w:pPr>
        <w:ind w:left="3364" w:hanging="360"/>
      </w:pPr>
    </w:lvl>
    <w:lvl w:ilvl="4" w:tplc="FFFFFFFF" w:tentative="1">
      <w:start w:val="1"/>
      <w:numFmt w:val="lowerLetter"/>
      <w:lvlText w:val="%5."/>
      <w:lvlJc w:val="left"/>
      <w:pPr>
        <w:ind w:left="4084" w:hanging="360"/>
      </w:pPr>
    </w:lvl>
    <w:lvl w:ilvl="5" w:tplc="FFFFFFFF" w:tentative="1">
      <w:start w:val="1"/>
      <w:numFmt w:val="lowerRoman"/>
      <w:lvlText w:val="%6."/>
      <w:lvlJc w:val="right"/>
      <w:pPr>
        <w:ind w:left="4804" w:hanging="180"/>
      </w:pPr>
    </w:lvl>
    <w:lvl w:ilvl="6" w:tplc="FFFFFFFF" w:tentative="1">
      <w:start w:val="1"/>
      <w:numFmt w:val="decimal"/>
      <w:lvlText w:val="%7."/>
      <w:lvlJc w:val="left"/>
      <w:pPr>
        <w:ind w:left="5524" w:hanging="360"/>
      </w:pPr>
    </w:lvl>
    <w:lvl w:ilvl="7" w:tplc="FFFFFFFF" w:tentative="1">
      <w:start w:val="1"/>
      <w:numFmt w:val="lowerLetter"/>
      <w:lvlText w:val="%8."/>
      <w:lvlJc w:val="left"/>
      <w:pPr>
        <w:ind w:left="6244" w:hanging="360"/>
      </w:pPr>
    </w:lvl>
    <w:lvl w:ilvl="8" w:tplc="FFFFFFFF" w:tentative="1">
      <w:start w:val="1"/>
      <w:numFmt w:val="lowerRoman"/>
      <w:lvlText w:val="%9."/>
      <w:lvlJc w:val="right"/>
      <w:pPr>
        <w:ind w:left="6964" w:hanging="180"/>
      </w:pPr>
    </w:lvl>
  </w:abstractNum>
  <w:abstractNum w:abstractNumId="27" w15:restartNumberingAfterBreak="0">
    <w:nsid w:val="43235C16"/>
    <w:multiLevelType w:val="hybridMultilevel"/>
    <w:tmpl w:val="1E3EA980"/>
    <w:lvl w:ilvl="0" w:tplc="A9221FA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50C2417"/>
    <w:multiLevelType w:val="hybridMultilevel"/>
    <w:tmpl w:val="8042FBF4"/>
    <w:lvl w:ilvl="0" w:tplc="78C2421A">
      <w:numFmt w:val="bullet"/>
      <w:lvlText w:val="•"/>
      <w:lvlJc w:val="left"/>
      <w:pPr>
        <w:ind w:left="479" w:hanging="95"/>
      </w:pPr>
      <w:rPr>
        <w:rFonts w:ascii="Arial" w:eastAsia="Arial" w:hAnsi="Arial" w:cs="Arial" w:hint="default"/>
        <w:spacing w:val="70"/>
        <w:w w:val="4"/>
        <w:lang w:val="sl-SI" w:eastAsia="en-US" w:bidi="ar-SA"/>
      </w:rPr>
    </w:lvl>
    <w:lvl w:ilvl="1" w:tplc="3A3447D2">
      <w:numFmt w:val="bullet"/>
      <w:lvlText w:val="•"/>
      <w:lvlJc w:val="left"/>
      <w:pPr>
        <w:ind w:left="1464" w:hanging="95"/>
      </w:pPr>
      <w:rPr>
        <w:rFonts w:hint="default"/>
        <w:lang w:val="sl-SI" w:eastAsia="en-US" w:bidi="ar-SA"/>
      </w:rPr>
    </w:lvl>
    <w:lvl w:ilvl="2" w:tplc="D3DC5366">
      <w:numFmt w:val="bullet"/>
      <w:lvlText w:val="•"/>
      <w:lvlJc w:val="left"/>
      <w:pPr>
        <w:ind w:left="2448" w:hanging="95"/>
      </w:pPr>
      <w:rPr>
        <w:rFonts w:hint="default"/>
        <w:lang w:val="sl-SI" w:eastAsia="en-US" w:bidi="ar-SA"/>
      </w:rPr>
    </w:lvl>
    <w:lvl w:ilvl="3" w:tplc="D5A804E2">
      <w:numFmt w:val="bullet"/>
      <w:lvlText w:val="•"/>
      <w:lvlJc w:val="left"/>
      <w:pPr>
        <w:ind w:left="3432" w:hanging="95"/>
      </w:pPr>
      <w:rPr>
        <w:rFonts w:hint="default"/>
        <w:lang w:val="sl-SI" w:eastAsia="en-US" w:bidi="ar-SA"/>
      </w:rPr>
    </w:lvl>
    <w:lvl w:ilvl="4" w:tplc="C02E2BBA">
      <w:numFmt w:val="bullet"/>
      <w:lvlText w:val="•"/>
      <w:lvlJc w:val="left"/>
      <w:pPr>
        <w:ind w:left="4417" w:hanging="95"/>
      </w:pPr>
      <w:rPr>
        <w:rFonts w:hint="default"/>
        <w:lang w:val="sl-SI" w:eastAsia="en-US" w:bidi="ar-SA"/>
      </w:rPr>
    </w:lvl>
    <w:lvl w:ilvl="5" w:tplc="CAA0DB20">
      <w:numFmt w:val="bullet"/>
      <w:lvlText w:val="•"/>
      <w:lvlJc w:val="left"/>
      <w:pPr>
        <w:ind w:left="5401" w:hanging="95"/>
      </w:pPr>
      <w:rPr>
        <w:rFonts w:hint="default"/>
        <w:lang w:val="sl-SI" w:eastAsia="en-US" w:bidi="ar-SA"/>
      </w:rPr>
    </w:lvl>
    <w:lvl w:ilvl="6" w:tplc="07B87474">
      <w:numFmt w:val="bullet"/>
      <w:lvlText w:val="•"/>
      <w:lvlJc w:val="left"/>
      <w:pPr>
        <w:ind w:left="6385" w:hanging="95"/>
      </w:pPr>
      <w:rPr>
        <w:rFonts w:hint="default"/>
        <w:lang w:val="sl-SI" w:eastAsia="en-US" w:bidi="ar-SA"/>
      </w:rPr>
    </w:lvl>
    <w:lvl w:ilvl="7" w:tplc="EBF23304">
      <w:numFmt w:val="bullet"/>
      <w:lvlText w:val="•"/>
      <w:lvlJc w:val="left"/>
      <w:pPr>
        <w:ind w:left="7370" w:hanging="95"/>
      </w:pPr>
      <w:rPr>
        <w:rFonts w:hint="default"/>
        <w:lang w:val="sl-SI" w:eastAsia="en-US" w:bidi="ar-SA"/>
      </w:rPr>
    </w:lvl>
    <w:lvl w:ilvl="8" w:tplc="92D6A1B4">
      <w:numFmt w:val="bullet"/>
      <w:lvlText w:val="•"/>
      <w:lvlJc w:val="left"/>
      <w:pPr>
        <w:ind w:left="8354" w:hanging="95"/>
      </w:pPr>
      <w:rPr>
        <w:rFonts w:hint="default"/>
        <w:lang w:val="sl-SI" w:eastAsia="en-US" w:bidi="ar-SA"/>
      </w:rPr>
    </w:lvl>
  </w:abstractNum>
  <w:abstractNum w:abstractNumId="29" w15:restartNumberingAfterBreak="0">
    <w:nsid w:val="459102ED"/>
    <w:multiLevelType w:val="hybridMultilevel"/>
    <w:tmpl w:val="D514EB7A"/>
    <w:lvl w:ilvl="0" w:tplc="0424000F">
      <w:start w:val="1"/>
      <w:numFmt w:val="decimal"/>
      <w:lvlText w:val="%1."/>
      <w:lvlJc w:val="left"/>
      <w:pPr>
        <w:ind w:left="1564" w:hanging="360"/>
      </w:pPr>
    </w:lvl>
    <w:lvl w:ilvl="1" w:tplc="04240019" w:tentative="1">
      <w:start w:val="1"/>
      <w:numFmt w:val="lowerLetter"/>
      <w:lvlText w:val="%2."/>
      <w:lvlJc w:val="left"/>
      <w:pPr>
        <w:ind w:left="2284" w:hanging="360"/>
      </w:pPr>
    </w:lvl>
    <w:lvl w:ilvl="2" w:tplc="0424001B" w:tentative="1">
      <w:start w:val="1"/>
      <w:numFmt w:val="lowerRoman"/>
      <w:lvlText w:val="%3."/>
      <w:lvlJc w:val="right"/>
      <w:pPr>
        <w:ind w:left="3004" w:hanging="180"/>
      </w:pPr>
    </w:lvl>
    <w:lvl w:ilvl="3" w:tplc="0424000F" w:tentative="1">
      <w:start w:val="1"/>
      <w:numFmt w:val="decimal"/>
      <w:lvlText w:val="%4."/>
      <w:lvlJc w:val="left"/>
      <w:pPr>
        <w:ind w:left="3724" w:hanging="360"/>
      </w:pPr>
    </w:lvl>
    <w:lvl w:ilvl="4" w:tplc="04240019" w:tentative="1">
      <w:start w:val="1"/>
      <w:numFmt w:val="lowerLetter"/>
      <w:lvlText w:val="%5."/>
      <w:lvlJc w:val="left"/>
      <w:pPr>
        <w:ind w:left="4444" w:hanging="360"/>
      </w:pPr>
    </w:lvl>
    <w:lvl w:ilvl="5" w:tplc="0424001B" w:tentative="1">
      <w:start w:val="1"/>
      <w:numFmt w:val="lowerRoman"/>
      <w:lvlText w:val="%6."/>
      <w:lvlJc w:val="right"/>
      <w:pPr>
        <w:ind w:left="5164" w:hanging="180"/>
      </w:pPr>
    </w:lvl>
    <w:lvl w:ilvl="6" w:tplc="0424000F" w:tentative="1">
      <w:start w:val="1"/>
      <w:numFmt w:val="decimal"/>
      <w:lvlText w:val="%7."/>
      <w:lvlJc w:val="left"/>
      <w:pPr>
        <w:ind w:left="5884" w:hanging="360"/>
      </w:pPr>
    </w:lvl>
    <w:lvl w:ilvl="7" w:tplc="04240019" w:tentative="1">
      <w:start w:val="1"/>
      <w:numFmt w:val="lowerLetter"/>
      <w:lvlText w:val="%8."/>
      <w:lvlJc w:val="left"/>
      <w:pPr>
        <w:ind w:left="6604" w:hanging="360"/>
      </w:pPr>
    </w:lvl>
    <w:lvl w:ilvl="8" w:tplc="0424001B" w:tentative="1">
      <w:start w:val="1"/>
      <w:numFmt w:val="lowerRoman"/>
      <w:lvlText w:val="%9."/>
      <w:lvlJc w:val="right"/>
      <w:pPr>
        <w:ind w:left="7324" w:hanging="180"/>
      </w:pPr>
    </w:lvl>
  </w:abstractNum>
  <w:abstractNum w:abstractNumId="30" w15:restartNumberingAfterBreak="0">
    <w:nsid w:val="497A1883"/>
    <w:multiLevelType w:val="hybridMultilevel"/>
    <w:tmpl w:val="2FCAD07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9F215A0"/>
    <w:multiLevelType w:val="hybridMultilevel"/>
    <w:tmpl w:val="3D72BEB2"/>
    <w:lvl w:ilvl="0" w:tplc="0424000F">
      <w:start w:val="1"/>
      <w:numFmt w:val="decimal"/>
      <w:lvlText w:val="%1."/>
      <w:lvlJc w:val="left"/>
      <w:pPr>
        <w:ind w:left="1204" w:hanging="360"/>
      </w:pPr>
    </w:lvl>
    <w:lvl w:ilvl="1" w:tplc="FFFFFFFF" w:tentative="1">
      <w:start w:val="1"/>
      <w:numFmt w:val="lowerLetter"/>
      <w:lvlText w:val="%2."/>
      <w:lvlJc w:val="left"/>
      <w:pPr>
        <w:ind w:left="1924" w:hanging="360"/>
      </w:pPr>
    </w:lvl>
    <w:lvl w:ilvl="2" w:tplc="FFFFFFFF" w:tentative="1">
      <w:start w:val="1"/>
      <w:numFmt w:val="lowerRoman"/>
      <w:lvlText w:val="%3."/>
      <w:lvlJc w:val="right"/>
      <w:pPr>
        <w:ind w:left="2644" w:hanging="180"/>
      </w:pPr>
    </w:lvl>
    <w:lvl w:ilvl="3" w:tplc="FFFFFFFF" w:tentative="1">
      <w:start w:val="1"/>
      <w:numFmt w:val="decimal"/>
      <w:lvlText w:val="%4."/>
      <w:lvlJc w:val="left"/>
      <w:pPr>
        <w:ind w:left="3364" w:hanging="360"/>
      </w:pPr>
    </w:lvl>
    <w:lvl w:ilvl="4" w:tplc="FFFFFFFF" w:tentative="1">
      <w:start w:val="1"/>
      <w:numFmt w:val="lowerLetter"/>
      <w:lvlText w:val="%5."/>
      <w:lvlJc w:val="left"/>
      <w:pPr>
        <w:ind w:left="4084" w:hanging="360"/>
      </w:pPr>
    </w:lvl>
    <w:lvl w:ilvl="5" w:tplc="FFFFFFFF" w:tentative="1">
      <w:start w:val="1"/>
      <w:numFmt w:val="lowerRoman"/>
      <w:lvlText w:val="%6."/>
      <w:lvlJc w:val="right"/>
      <w:pPr>
        <w:ind w:left="4804" w:hanging="180"/>
      </w:pPr>
    </w:lvl>
    <w:lvl w:ilvl="6" w:tplc="FFFFFFFF" w:tentative="1">
      <w:start w:val="1"/>
      <w:numFmt w:val="decimal"/>
      <w:lvlText w:val="%7."/>
      <w:lvlJc w:val="left"/>
      <w:pPr>
        <w:ind w:left="5524" w:hanging="360"/>
      </w:pPr>
    </w:lvl>
    <w:lvl w:ilvl="7" w:tplc="FFFFFFFF" w:tentative="1">
      <w:start w:val="1"/>
      <w:numFmt w:val="lowerLetter"/>
      <w:lvlText w:val="%8."/>
      <w:lvlJc w:val="left"/>
      <w:pPr>
        <w:ind w:left="6244" w:hanging="360"/>
      </w:pPr>
    </w:lvl>
    <w:lvl w:ilvl="8" w:tplc="FFFFFFFF" w:tentative="1">
      <w:start w:val="1"/>
      <w:numFmt w:val="lowerRoman"/>
      <w:lvlText w:val="%9."/>
      <w:lvlJc w:val="right"/>
      <w:pPr>
        <w:ind w:left="6964" w:hanging="180"/>
      </w:pPr>
    </w:lvl>
  </w:abstractNum>
  <w:abstractNum w:abstractNumId="32" w15:restartNumberingAfterBreak="0">
    <w:nsid w:val="4C412FC9"/>
    <w:multiLevelType w:val="hybridMultilevel"/>
    <w:tmpl w:val="CE8EB32A"/>
    <w:lvl w:ilvl="0" w:tplc="DF9C20E4">
      <w:numFmt w:val="bullet"/>
      <w:lvlText w:val="•"/>
      <w:lvlJc w:val="left"/>
      <w:pPr>
        <w:ind w:left="664" w:hanging="351"/>
      </w:pPr>
      <w:rPr>
        <w:rFonts w:ascii="Arial" w:eastAsia="Arial" w:hAnsi="Arial" w:cs="Arial" w:hint="default"/>
        <w:b w:val="0"/>
        <w:bCs w:val="0"/>
        <w:i w:val="0"/>
        <w:iCs w:val="0"/>
        <w:color w:val="565656"/>
        <w:spacing w:val="0"/>
        <w:w w:val="80"/>
        <w:sz w:val="24"/>
        <w:szCs w:val="24"/>
        <w:lang w:val="sl-SI" w:eastAsia="en-US" w:bidi="ar-SA"/>
      </w:rPr>
    </w:lvl>
    <w:lvl w:ilvl="1" w:tplc="3CF84CB0">
      <w:numFmt w:val="bullet"/>
      <w:lvlText w:val="•"/>
      <w:lvlJc w:val="left"/>
      <w:pPr>
        <w:ind w:left="1634" w:hanging="351"/>
      </w:pPr>
      <w:rPr>
        <w:rFonts w:hint="default"/>
        <w:lang w:val="sl-SI" w:eastAsia="en-US" w:bidi="ar-SA"/>
      </w:rPr>
    </w:lvl>
    <w:lvl w:ilvl="2" w:tplc="4D7E5A30">
      <w:numFmt w:val="bullet"/>
      <w:lvlText w:val="•"/>
      <w:lvlJc w:val="left"/>
      <w:pPr>
        <w:ind w:left="2608" w:hanging="351"/>
      </w:pPr>
      <w:rPr>
        <w:rFonts w:hint="default"/>
        <w:lang w:val="sl-SI" w:eastAsia="en-US" w:bidi="ar-SA"/>
      </w:rPr>
    </w:lvl>
    <w:lvl w:ilvl="3" w:tplc="7E806258">
      <w:numFmt w:val="bullet"/>
      <w:lvlText w:val="•"/>
      <w:lvlJc w:val="left"/>
      <w:pPr>
        <w:ind w:left="3582" w:hanging="351"/>
      </w:pPr>
      <w:rPr>
        <w:rFonts w:hint="default"/>
        <w:lang w:val="sl-SI" w:eastAsia="en-US" w:bidi="ar-SA"/>
      </w:rPr>
    </w:lvl>
    <w:lvl w:ilvl="4" w:tplc="2BE8C1AA">
      <w:numFmt w:val="bullet"/>
      <w:lvlText w:val="•"/>
      <w:lvlJc w:val="left"/>
      <w:pPr>
        <w:ind w:left="4557" w:hanging="351"/>
      </w:pPr>
      <w:rPr>
        <w:rFonts w:hint="default"/>
        <w:lang w:val="sl-SI" w:eastAsia="en-US" w:bidi="ar-SA"/>
      </w:rPr>
    </w:lvl>
    <w:lvl w:ilvl="5" w:tplc="24D8F754">
      <w:numFmt w:val="bullet"/>
      <w:lvlText w:val="•"/>
      <w:lvlJc w:val="left"/>
      <w:pPr>
        <w:ind w:left="5531" w:hanging="351"/>
      </w:pPr>
      <w:rPr>
        <w:rFonts w:hint="default"/>
        <w:lang w:val="sl-SI" w:eastAsia="en-US" w:bidi="ar-SA"/>
      </w:rPr>
    </w:lvl>
    <w:lvl w:ilvl="6" w:tplc="F5742020">
      <w:numFmt w:val="bullet"/>
      <w:lvlText w:val="•"/>
      <w:lvlJc w:val="left"/>
      <w:pPr>
        <w:ind w:left="6505" w:hanging="351"/>
      </w:pPr>
      <w:rPr>
        <w:rFonts w:hint="default"/>
        <w:lang w:val="sl-SI" w:eastAsia="en-US" w:bidi="ar-SA"/>
      </w:rPr>
    </w:lvl>
    <w:lvl w:ilvl="7" w:tplc="B9903A50">
      <w:numFmt w:val="bullet"/>
      <w:lvlText w:val="•"/>
      <w:lvlJc w:val="left"/>
      <w:pPr>
        <w:ind w:left="7480" w:hanging="351"/>
      </w:pPr>
      <w:rPr>
        <w:rFonts w:hint="default"/>
        <w:lang w:val="sl-SI" w:eastAsia="en-US" w:bidi="ar-SA"/>
      </w:rPr>
    </w:lvl>
    <w:lvl w:ilvl="8" w:tplc="80B40566">
      <w:numFmt w:val="bullet"/>
      <w:lvlText w:val="•"/>
      <w:lvlJc w:val="left"/>
      <w:pPr>
        <w:ind w:left="8454" w:hanging="351"/>
      </w:pPr>
      <w:rPr>
        <w:rFonts w:hint="default"/>
        <w:lang w:val="sl-SI" w:eastAsia="en-US" w:bidi="ar-SA"/>
      </w:rPr>
    </w:lvl>
  </w:abstractNum>
  <w:abstractNum w:abstractNumId="33" w15:restartNumberingAfterBreak="0">
    <w:nsid w:val="503557E1"/>
    <w:multiLevelType w:val="hybridMultilevel"/>
    <w:tmpl w:val="1DC6856E"/>
    <w:lvl w:ilvl="0" w:tplc="A9221FA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10F62D9"/>
    <w:multiLevelType w:val="hybridMultilevel"/>
    <w:tmpl w:val="F9D6321C"/>
    <w:lvl w:ilvl="0" w:tplc="D8CA5072">
      <w:start w:val="2"/>
      <w:numFmt w:val="upperRoman"/>
      <w:lvlText w:val="%1."/>
      <w:lvlJc w:val="left"/>
      <w:pPr>
        <w:ind w:left="2806" w:hanging="374"/>
        <w:jc w:val="right"/>
      </w:pPr>
      <w:rPr>
        <w:rFonts w:hint="default"/>
        <w:spacing w:val="-1"/>
        <w:w w:val="78"/>
        <w:lang w:val="sl-SI" w:eastAsia="en-US" w:bidi="ar-SA"/>
      </w:rPr>
    </w:lvl>
    <w:lvl w:ilvl="1" w:tplc="B6A439C8">
      <w:numFmt w:val="bullet"/>
      <w:lvlText w:val="•"/>
      <w:lvlJc w:val="left"/>
      <w:pPr>
        <w:ind w:left="3544" w:hanging="374"/>
      </w:pPr>
      <w:rPr>
        <w:rFonts w:hint="default"/>
        <w:lang w:val="sl-SI" w:eastAsia="en-US" w:bidi="ar-SA"/>
      </w:rPr>
    </w:lvl>
    <w:lvl w:ilvl="2" w:tplc="1DCC7388">
      <w:numFmt w:val="bullet"/>
      <w:lvlText w:val="•"/>
      <w:lvlJc w:val="left"/>
      <w:pPr>
        <w:ind w:left="4288" w:hanging="374"/>
      </w:pPr>
      <w:rPr>
        <w:rFonts w:hint="default"/>
        <w:lang w:val="sl-SI" w:eastAsia="en-US" w:bidi="ar-SA"/>
      </w:rPr>
    </w:lvl>
    <w:lvl w:ilvl="3" w:tplc="B860F0FE">
      <w:numFmt w:val="bullet"/>
      <w:lvlText w:val="•"/>
      <w:lvlJc w:val="left"/>
      <w:pPr>
        <w:ind w:left="5032" w:hanging="374"/>
      </w:pPr>
      <w:rPr>
        <w:rFonts w:hint="default"/>
        <w:lang w:val="sl-SI" w:eastAsia="en-US" w:bidi="ar-SA"/>
      </w:rPr>
    </w:lvl>
    <w:lvl w:ilvl="4" w:tplc="CB703D86">
      <w:numFmt w:val="bullet"/>
      <w:lvlText w:val="•"/>
      <w:lvlJc w:val="left"/>
      <w:pPr>
        <w:ind w:left="5777" w:hanging="374"/>
      </w:pPr>
      <w:rPr>
        <w:rFonts w:hint="default"/>
        <w:lang w:val="sl-SI" w:eastAsia="en-US" w:bidi="ar-SA"/>
      </w:rPr>
    </w:lvl>
    <w:lvl w:ilvl="5" w:tplc="8ED615E8">
      <w:numFmt w:val="bullet"/>
      <w:lvlText w:val="•"/>
      <w:lvlJc w:val="left"/>
      <w:pPr>
        <w:ind w:left="6521" w:hanging="374"/>
      </w:pPr>
      <w:rPr>
        <w:rFonts w:hint="default"/>
        <w:lang w:val="sl-SI" w:eastAsia="en-US" w:bidi="ar-SA"/>
      </w:rPr>
    </w:lvl>
    <w:lvl w:ilvl="6" w:tplc="C9C89988">
      <w:numFmt w:val="bullet"/>
      <w:lvlText w:val="•"/>
      <w:lvlJc w:val="left"/>
      <w:pPr>
        <w:ind w:left="7265" w:hanging="374"/>
      </w:pPr>
      <w:rPr>
        <w:rFonts w:hint="default"/>
        <w:lang w:val="sl-SI" w:eastAsia="en-US" w:bidi="ar-SA"/>
      </w:rPr>
    </w:lvl>
    <w:lvl w:ilvl="7" w:tplc="66FA0824">
      <w:numFmt w:val="bullet"/>
      <w:lvlText w:val="•"/>
      <w:lvlJc w:val="left"/>
      <w:pPr>
        <w:ind w:left="8010" w:hanging="374"/>
      </w:pPr>
      <w:rPr>
        <w:rFonts w:hint="default"/>
        <w:lang w:val="sl-SI" w:eastAsia="en-US" w:bidi="ar-SA"/>
      </w:rPr>
    </w:lvl>
    <w:lvl w:ilvl="8" w:tplc="A2006AC2">
      <w:numFmt w:val="bullet"/>
      <w:lvlText w:val="•"/>
      <w:lvlJc w:val="left"/>
      <w:pPr>
        <w:ind w:left="8754" w:hanging="374"/>
      </w:pPr>
      <w:rPr>
        <w:rFonts w:hint="default"/>
        <w:lang w:val="sl-SI" w:eastAsia="en-US" w:bidi="ar-SA"/>
      </w:rPr>
    </w:lvl>
  </w:abstractNum>
  <w:abstractNum w:abstractNumId="35" w15:restartNumberingAfterBreak="0">
    <w:nsid w:val="544C220B"/>
    <w:multiLevelType w:val="hybridMultilevel"/>
    <w:tmpl w:val="6F3CB35E"/>
    <w:lvl w:ilvl="0" w:tplc="A9221FA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7552B36"/>
    <w:multiLevelType w:val="hybridMultilevel"/>
    <w:tmpl w:val="ED52EA0C"/>
    <w:lvl w:ilvl="0" w:tplc="767E61EE">
      <w:start w:val="8"/>
      <w:numFmt w:val="decimal"/>
      <w:lvlText w:val="%1."/>
      <w:lvlJc w:val="left"/>
      <w:pPr>
        <w:ind w:left="846" w:hanging="363"/>
        <w:jc w:val="right"/>
      </w:pPr>
      <w:rPr>
        <w:rFonts w:hint="default"/>
        <w:spacing w:val="-1"/>
        <w:w w:val="88"/>
        <w:lang w:val="sl-SI" w:eastAsia="en-US" w:bidi="ar-SA"/>
      </w:rPr>
    </w:lvl>
    <w:lvl w:ilvl="1" w:tplc="6E7A9EB8">
      <w:numFmt w:val="bullet"/>
      <w:lvlText w:val="•"/>
      <w:lvlJc w:val="left"/>
      <w:pPr>
        <w:ind w:left="1854" w:hanging="363"/>
      </w:pPr>
      <w:rPr>
        <w:rFonts w:hint="default"/>
        <w:lang w:val="sl-SI" w:eastAsia="en-US" w:bidi="ar-SA"/>
      </w:rPr>
    </w:lvl>
    <w:lvl w:ilvl="2" w:tplc="876230BE">
      <w:numFmt w:val="bullet"/>
      <w:lvlText w:val="•"/>
      <w:lvlJc w:val="left"/>
      <w:pPr>
        <w:ind w:left="2868" w:hanging="363"/>
      </w:pPr>
      <w:rPr>
        <w:rFonts w:hint="default"/>
        <w:lang w:val="sl-SI" w:eastAsia="en-US" w:bidi="ar-SA"/>
      </w:rPr>
    </w:lvl>
    <w:lvl w:ilvl="3" w:tplc="34A045C0">
      <w:numFmt w:val="bullet"/>
      <w:lvlText w:val="•"/>
      <w:lvlJc w:val="left"/>
      <w:pPr>
        <w:ind w:left="3882" w:hanging="363"/>
      </w:pPr>
      <w:rPr>
        <w:rFonts w:hint="default"/>
        <w:lang w:val="sl-SI" w:eastAsia="en-US" w:bidi="ar-SA"/>
      </w:rPr>
    </w:lvl>
    <w:lvl w:ilvl="4" w:tplc="416063C6">
      <w:numFmt w:val="bullet"/>
      <w:lvlText w:val="•"/>
      <w:lvlJc w:val="left"/>
      <w:pPr>
        <w:ind w:left="4897" w:hanging="363"/>
      </w:pPr>
      <w:rPr>
        <w:rFonts w:hint="default"/>
        <w:lang w:val="sl-SI" w:eastAsia="en-US" w:bidi="ar-SA"/>
      </w:rPr>
    </w:lvl>
    <w:lvl w:ilvl="5" w:tplc="066004FC">
      <w:numFmt w:val="bullet"/>
      <w:lvlText w:val="•"/>
      <w:lvlJc w:val="left"/>
      <w:pPr>
        <w:ind w:left="5911" w:hanging="363"/>
      </w:pPr>
      <w:rPr>
        <w:rFonts w:hint="default"/>
        <w:lang w:val="sl-SI" w:eastAsia="en-US" w:bidi="ar-SA"/>
      </w:rPr>
    </w:lvl>
    <w:lvl w:ilvl="6" w:tplc="7A64C5BC">
      <w:numFmt w:val="bullet"/>
      <w:lvlText w:val="•"/>
      <w:lvlJc w:val="left"/>
      <w:pPr>
        <w:ind w:left="6925" w:hanging="363"/>
      </w:pPr>
      <w:rPr>
        <w:rFonts w:hint="default"/>
        <w:lang w:val="sl-SI" w:eastAsia="en-US" w:bidi="ar-SA"/>
      </w:rPr>
    </w:lvl>
    <w:lvl w:ilvl="7" w:tplc="6740A074">
      <w:numFmt w:val="bullet"/>
      <w:lvlText w:val="•"/>
      <w:lvlJc w:val="left"/>
      <w:pPr>
        <w:ind w:left="7940" w:hanging="363"/>
      </w:pPr>
      <w:rPr>
        <w:rFonts w:hint="default"/>
        <w:lang w:val="sl-SI" w:eastAsia="en-US" w:bidi="ar-SA"/>
      </w:rPr>
    </w:lvl>
    <w:lvl w:ilvl="8" w:tplc="2A4631C2">
      <w:numFmt w:val="bullet"/>
      <w:lvlText w:val="•"/>
      <w:lvlJc w:val="left"/>
      <w:pPr>
        <w:ind w:left="8954" w:hanging="363"/>
      </w:pPr>
      <w:rPr>
        <w:rFonts w:hint="default"/>
        <w:lang w:val="sl-SI" w:eastAsia="en-US" w:bidi="ar-SA"/>
      </w:rPr>
    </w:lvl>
  </w:abstractNum>
  <w:abstractNum w:abstractNumId="37" w15:restartNumberingAfterBreak="0">
    <w:nsid w:val="5F451F0E"/>
    <w:multiLevelType w:val="hybridMultilevel"/>
    <w:tmpl w:val="232A5612"/>
    <w:lvl w:ilvl="0" w:tplc="6666EA9E">
      <w:numFmt w:val="bullet"/>
      <w:lvlText w:val="■"/>
      <w:lvlJc w:val="left"/>
      <w:pPr>
        <w:ind w:left="664" w:hanging="431"/>
      </w:pPr>
      <w:rPr>
        <w:rFonts w:ascii="Arial" w:eastAsia="Arial" w:hAnsi="Arial" w:cs="Arial" w:hint="default"/>
        <w:b w:val="0"/>
        <w:bCs w:val="0"/>
        <w:i w:val="0"/>
        <w:iCs w:val="0"/>
        <w:color w:val="565656"/>
        <w:spacing w:val="0"/>
        <w:w w:val="79"/>
        <w:sz w:val="16"/>
        <w:szCs w:val="16"/>
        <w:lang w:val="sl-SI" w:eastAsia="en-US" w:bidi="ar-SA"/>
      </w:rPr>
    </w:lvl>
    <w:lvl w:ilvl="1" w:tplc="48462CC4">
      <w:numFmt w:val="bullet"/>
      <w:lvlText w:val="•"/>
      <w:lvlJc w:val="left"/>
      <w:pPr>
        <w:ind w:left="1634" w:hanging="431"/>
      </w:pPr>
      <w:rPr>
        <w:rFonts w:hint="default"/>
        <w:lang w:val="sl-SI" w:eastAsia="en-US" w:bidi="ar-SA"/>
      </w:rPr>
    </w:lvl>
    <w:lvl w:ilvl="2" w:tplc="B01CCCEA">
      <w:numFmt w:val="bullet"/>
      <w:lvlText w:val="•"/>
      <w:lvlJc w:val="left"/>
      <w:pPr>
        <w:ind w:left="2608" w:hanging="431"/>
      </w:pPr>
      <w:rPr>
        <w:rFonts w:hint="default"/>
        <w:lang w:val="sl-SI" w:eastAsia="en-US" w:bidi="ar-SA"/>
      </w:rPr>
    </w:lvl>
    <w:lvl w:ilvl="3" w:tplc="D74872AA">
      <w:numFmt w:val="bullet"/>
      <w:lvlText w:val="•"/>
      <w:lvlJc w:val="left"/>
      <w:pPr>
        <w:ind w:left="3582" w:hanging="431"/>
      </w:pPr>
      <w:rPr>
        <w:rFonts w:hint="default"/>
        <w:lang w:val="sl-SI" w:eastAsia="en-US" w:bidi="ar-SA"/>
      </w:rPr>
    </w:lvl>
    <w:lvl w:ilvl="4" w:tplc="645EC6B6">
      <w:numFmt w:val="bullet"/>
      <w:lvlText w:val="•"/>
      <w:lvlJc w:val="left"/>
      <w:pPr>
        <w:ind w:left="4557" w:hanging="431"/>
      </w:pPr>
      <w:rPr>
        <w:rFonts w:hint="default"/>
        <w:lang w:val="sl-SI" w:eastAsia="en-US" w:bidi="ar-SA"/>
      </w:rPr>
    </w:lvl>
    <w:lvl w:ilvl="5" w:tplc="D7F0A3F0">
      <w:numFmt w:val="bullet"/>
      <w:lvlText w:val="•"/>
      <w:lvlJc w:val="left"/>
      <w:pPr>
        <w:ind w:left="5531" w:hanging="431"/>
      </w:pPr>
      <w:rPr>
        <w:rFonts w:hint="default"/>
        <w:lang w:val="sl-SI" w:eastAsia="en-US" w:bidi="ar-SA"/>
      </w:rPr>
    </w:lvl>
    <w:lvl w:ilvl="6" w:tplc="AB16008A">
      <w:numFmt w:val="bullet"/>
      <w:lvlText w:val="•"/>
      <w:lvlJc w:val="left"/>
      <w:pPr>
        <w:ind w:left="6505" w:hanging="431"/>
      </w:pPr>
      <w:rPr>
        <w:rFonts w:hint="default"/>
        <w:lang w:val="sl-SI" w:eastAsia="en-US" w:bidi="ar-SA"/>
      </w:rPr>
    </w:lvl>
    <w:lvl w:ilvl="7" w:tplc="0A4C8082">
      <w:numFmt w:val="bullet"/>
      <w:lvlText w:val="•"/>
      <w:lvlJc w:val="left"/>
      <w:pPr>
        <w:ind w:left="7480" w:hanging="431"/>
      </w:pPr>
      <w:rPr>
        <w:rFonts w:hint="default"/>
        <w:lang w:val="sl-SI" w:eastAsia="en-US" w:bidi="ar-SA"/>
      </w:rPr>
    </w:lvl>
    <w:lvl w:ilvl="8" w:tplc="6C183968">
      <w:numFmt w:val="bullet"/>
      <w:lvlText w:val="•"/>
      <w:lvlJc w:val="left"/>
      <w:pPr>
        <w:ind w:left="8454" w:hanging="431"/>
      </w:pPr>
      <w:rPr>
        <w:rFonts w:hint="default"/>
        <w:lang w:val="sl-SI" w:eastAsia="en-US" w:bidi="ar-SA"/>
      </w:rPr>
    </w:lvl>
  </w:abstractNum>
  <w:abstractNum w:abstractNumId="38" w15:restartNumberingAfterBreak="0">
    <w:nsid w:val="60FD2517"/>
    <w:multiLevelType w:val="hybridMultilevel"/>
    <w:tmpl w:val="3BA82174"/>
    <w:lvl w:ilvl="0" w:tplc="A9221FA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921C35"/>
    <w:multiLevelType w:val="hybridMultilevel"/>
    <w:tmpl w:val="BA9441C8"/>
    <w:lvl w:ilvl="0" w:tplc="FFFFFFFF">
      <w:start w:val="1"/>
      <w:numFmt w:val="decimal"/>
      <w:lvlText w:val="%1."/>
      <w:lvlJc w:val="left"/>
      <w:pPr>
        <w:ind w:left="120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A0F00AC"/>
    <w:multiLevelType w:val="hybridMultilevel"/>
    <w:tmpl w:val="DCA08B2E"/>
    <w:lvl w:ilvl="0" w:tplc="CA9E86AC">
      <w:numFmt w:val="bullet"/>
      <w:lvlText w:val="■"/>
      <w:lvlJc w:val="left"/>
      <w:pPr>
        <w:ind w:left="367" w:hanging="367"/>
      </w:pPr>
      <w:rPr>
        <w:rFonts w:ascii="Arial" w:eastAsia="Arial" w:hAnsi="Arial" w:cs="Arial" w:hint="default"/>
        <w:spacing w:val="0"/>
        <w:w w:val="81"/>
        <w:lang w:val="sl-SI" w:eastAsia="en-US" w:bidi="ar-SA"/>
      </w:rPr>
    </w:lvl>
    <w:lvl w:ilvl="1" w:tplc="D8EA40F6">
      <w:numFmt w:val="bullet"/>
      <w:lvlText w:val="•"/>
      <w:lvlJc w:val="left"/>
      <w:pPr>
        <w:ind w:left="550" w:hanging="287"/>
      </w:pPr>
      <w:rPr>
        <w:rFonts w:ascii="Arial" w:eastAsia="Arial" w:hAnsi="Arial" w:cs="Arial" w:hint="default"/>
        <w:spacing w:val="0"/>
        <w:w w:val="82"/>
        <w:lang w:val="sl-SI" w:eastAsia="en-US" w:bidi="ar-SA"/>
      </w:rPr>
    </w:lvl>
    <w:lvl w:ilvl="2" w:tplc="A336DEF6">
      <w:numFmt w:val="bullet"/>
      <w:lvlText w:val="•"/>
      <w:lvlJc w:val="left"/>
      <w:pPr>
        <w:ind w:left="2492" w:hanging="287"/>
      </w:pPr>
      <w:rPr>
        <w:rFonts w:hint="default"/>
        <w:lang w:val="sl-SI" w:eastAsia="en-US" w:bidi="ar-SA"/>
      </w:rPr>
    </w:lvl>
    <w:lvl w:ilvl="3" w:tplc="20EC7BD8">
      <w:numFmt w:val="bullet"/>
      <w:lvlText w:val="•"/>
      <w:lvlJc w:val="left"/>
      <w:pPr>
        <w:ind w:left="3458" w:hanging="287"/>
      </w:pPr>
      <w:rPr>
        <w:rFonts w:hint="default"/>
        <w:lang w:val="sl-SI" w:eastAsia="en-US" w:bidi="ar-SA"/>
      </w:rPr>
    </w:lvl>
    <w:lvl w:ilvl="4" w:tplc="98F806E4">
      <w:numFmt w:val="bullet"/>
      <w:lvlText w:val="•"/>
      <w:lvlJc w:val="left"/>
      <w:pPr>
        <w:ind w:left="4425" w:hanging="287"/>
      </w:pPr>
      <w:rPr>
        <w:rFonts w:hint="default"/>
        <w:lang w:val="sl-SI" w:eastAsia="en-US" w:bidi="ar-SA"/>
      </w:rPr>
    </w:lvl>
    <w:lvl w:ilvl="5" w:tplc="99E42E98">
      <w:numFmt w:val="bullet"/>
      <w:lvlText w:val="•"/>
      <w:lvlJc w:val="left"/>
      <w:pPr>
        <w:ind w:left="5391" w:hanging="287"/>
      </w:pPr>
      <w:rPr>
        <w:rFonts w:hint="default"/>
        <w:lang w:val="sl-SI" w:eastAsia="en-US" w:bidi="ar-SA"/>
      </w:rPr>
    </w:lvl>
    <w:lvl w:ilvl="6" w:tplc="D15E8940">
      <w:numFmt w:val="bullet"/>
      <w:lvlText w:val="•"/>
      <w:lvlJc w:val="left"/>
      <w:pPr>
        <w:ind w:left="6357" w:hanging="287"/>
      </w:pPr>
      <w:rPr>
        <w:rFonts w:hint="default"/>
        <w:lang w:val="sl-SI" w:eastAsia="en-US" w:bidi="ar-SA"/>
      </w:rPr>
    </w:lvl>
    <w:lvl w:ilvl="7" w:tplc="DFD8F1E6">
      <w:numFmt w:val="bullet"/>
      <w:lvlText w:val="•"/>
      <w:lvlJc w:val="left"/>
      <w:pPr>
        <w:ind w:left="7324" w:hanging="287"/>
      </w:pPr>
      <w:rPr>
        <w:rFonts w:hint="default"/>
        <w:lang w:val="sl-SI" w:eastAsia="en-US" w:bidi="ar-SA"/>
      </w:rPr>
    </w:lvl>
    <w:lvl w:ilvl="8" w:tplc="B232BB90">
      <w:numFmt w:val="bullet"/>
      <w:lvlText w:val="•"/>
      <w:lvlJc w:val="left"/>
      <w:pPr>
        <w:ind w:left="8290" w:hanging="287"/>
      </w:pPr>
      <w:rPr>
        <w:rFonts w:hint="default"/>
        <w:lang w:val="sl-SI" w:eastAsia="en-US" w:bidi="ar-SA"/>
      </w:rPr>
    </w:lvl>
  </w:abstractNum>
  <w:abstractNum w:abstractNumId="41" w15:restartNumberingAfterBreak="0">
    <w:nsid w:val="6A4D57A5"/>
    <w:multiLevelType w:val="hybridMultilevel"/>
    <w:tmpl w:val="4D5E96D6"/>
    <w:lvl w:ilvl="0" w:tplc="FFFFFFFF">
      <w:start w:val="1"/>
      <w:numFmt w:val="decimal"/>
      <w:lvlText w:val="%1."/>
      <w:lvlJc w:val="left"/>
      <w:pPr>
        <w:ind w:left="120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2902ED"/>
    <w:multiLevelType w:val="hybridMultilevel"/>
    <w:tmpl w:val="E974CB36"/>
    <w:lvl w:ilvl="0" w:tplc="FFFFFFFF">
      <w:start w:val="1"/>
      <w:numFmt w:val="decimal"/>
      <w:lvlText w:val="%1."/>
      <w:lvlJc w:val="left"/>
      <w:pPr>
        <w:ind w:left="2408" w:hanging="360"/>
      </w:pPr>
    </w:lvl>
    <w:lvl w:ilvl="1" w:tplc="04240019" w:tentative="1">
      <w:start w:val="1"/>
      <w:numFmt w:val="lowerLetter"/>
      <w:lvlText w:val="%2."/>
      <w:lvlJc w:val="left"/>
      <w:pPr>
        <w:ind w:left="2644" w:hanging="360"/>
      </w:pPr>
    </w:lvl>
    <w:lvl w:ilvl="2" w:tplc="0424001B" w:tentative="1">
      <w:start w:val="1"/>
      <w:numFmt w:val="lowerRoman"/>
      <w:lvlText w:val="%3."/>
      <w:lvlJc w:val="right"/>
      <w:pPr>
        <w:ind w:left="3364" w:hanging="180"/>
      </w:pPr>
    </w:lvl>
    <w:lvl w:ilvl="3" w:tplc="0424000F" w:tentative="1">
      <w:start w:val="1"/>
      <w:numFmt w:val="decimal"/>
      <w:lvlText w:val="%4."/>
      <w:lvlJc w:val="left"/>
      <w:pPr>
        <w:ind w:left="4084" w:hanging="360"/>
      </w:pPr>
    </w:lvl>
    <w:lvl w:ilvl="4" w:tplc="04240019" w:tentative="1">
      <w:start w:val="1"/>
      <w:numFmt w:val="lowerLetter"/>
      <w:lvlText w:val="%5."/>
      <w:lvlJc w:val="left"/>
      <w:pPr>
        <w:ind w:left="4804" w:hanging="360"/>
      </w:pPr>
    </w:lvl>
    <w:lvl w:ilvl="5" w:tplc="0424001B" w:tentative="1">
      <w:start w:val="1"/>
      <w:numFmt w:val="lowerRoman"/>
      <w:lvlText w:val="%6."/>
      <w:lvlJc w:val="right"/>
      <w:pPr>
        <w:ind w:left="5524" w:hanging="180"/>
      </w:pPr>
    </w:lvl>
    <w:lvl w:ilvl="6" w:tplc="0424000F" w:tentative="1">
      <w:start w:val="1"/>
      <w:numFmt w:val="decimal"/>
      <w:lvlText w:val="%7."/>
      <w:lvlJc w:val="left"/>
      <w:pPr>
        <w:ind w:left="6244" w:hanging="360"/>
      </w:pPr>
    </w:lvl>
    <w:lvl w:ilvl="7" w:tplc="04240019" w:tentative="1">
      <w:start w:val="1"/>
      <w:numFmt w:val="lowerLetter"/>
      <w:lvlText w:val="%8."/>
      <w:lvlJc w:val="left"/>
      <w:pPr>
        <w:ind w:left="6964" w:hanging="360"/>
      </w:pPr>
    </w:lvl>
    <w:lvl w:ilvl="8" w:tplc="0424001B" w:tentative="1">
      <w:start w:val="1"/>
      <w:numFmt w:val="lowerRoman"/>
      <w:lvlText w:val="%9."/>
      <w:lvlJc w:val="right"/>
      <w:pPr>
        <w:ind w:left="7684" w:hanging="180"/>
      </w:pPr>
    </w:lvl>
  </w:abstractNum>
  <w:abstractNum w:abstractNumId="43" w15:restartNumberingAfterBreak="0">
    <w:nsid w:val="6D620C3C"/>
    <w:multiLevelType w:val="hybridMultilevel"/>
    <w:tmpl w:val="2AC8C99E"/>
    <w:lvl w:ilvl="0" w:tplc="2978547E">
      <w:start w:val="1"/>
      <w:numFmt w:val="lowerRoman"/>
      <w:lvlText w:val="%1."/>
      <w:lvlJc w:val="left"/>
      <w:pPr>
        <w:ind w:left="830" w:hanging="358"/>
      </w:pPr>
      <w:rPr>
        <w:rFonts w:ascii="Arial" w:eastAsia="Arial" w:hAnsi="Arial" w:cs="Arial" w:hint="default"/>
        <w:b w:val="0"/>
        <w:bCs w:val="0"/>
        <w:i w:val="0"/>
        <w:iCs w:val="0"/>
        <w:color w:val="4D4D4D"/>
        <w:spacing w:val="-1"/>
        <w:w w:val="87"/>
        <w:sz w:val="24"/>
        <w:szCs w:val="24"/>
        <w:lang w:val="sl-SI" w:eastAsia="en-US" w:bidi="ar-SA"/>
      </w:rPr>
    </w:lvl>
    <w:lvl w:ilvl="1" w:tplc="EFECB190">
      <w:numFmt w:val="bullet"/>
      <w:lvlText w:val="•"/>
      <w:lvlJc w:val="left"/>
      <w:pPr>
        <w:ind w:left="1394" w:hanging="358"/>
      </w:pPr>
      <w:rPr>
        <w:rFonts w:hint="default"/>
        <w:lang w:val="sl-SI" w:eastAsia="en-US" w:bidi="ar-SA"/>
      </w:rPr>
    </w:lvl>
    <w:lvl w:ilvl="2" w:tplc="97D8CBF0">
      <w:numFmt w:val="bullet"/>
      <w:lvlText w:val="•"/>
      <w:lvlJc w:val="left"/>
      <w:pPr>
        <w:ind w:left="1948" w:hanging="358"/>
      </w:pPr>
      <w:rPr>
        <w:rFonts w:hint="default"/>
        <w:lang w:val="sl-SI" w:eastAsia="en-US" w:bidi="ar-SA"/>
      </w:rPr>
    </w:lvl>
    <w:lvl w:ilvl="3" w:tplc="5788763A">
      <w:numFmt w:val="bullet"/>
      <w:lvlText w:val="•"/>
      <w:lvlJc w:val="left"/>
      <w:pPr>
        <w:ind w:left="2502" w:hanging="358"/>
      </w:pPr>
      <w:rPr>
        <w:rFonts w:hint="default"/>
        <w:lang w:val="sl-SI" w:eastAsia="en-US" w:bidi="ar-SA"/>
      </w:rPr>
    </w:lvl>
    <w:lvl w:ilvl="4" w:tplc="F3548862">
      <w:numFmt w:val="bullet"/>
      <w:lvlText w:val="•"/>
      <w:lvlJc w:val="left"/>
      <w:pPr>
        <w:ind w:left="3056" w:hanging="358"/>
      </w:pPr>
      <w:rPr>
        <w:rFonts w:hint="default"/>
        <w:lang w:val="sl-SI" w:eastAsia="en-US" w:bidi="ar-SA"/>
      </w:rPr>
    </w:lvl>
    <w:lvl w:ilvl="5" w:tplc="8B84D31E">
      <w:numFmt w:val="bullet"/>
      <w:lvlText w:val="•"/>
      <w:lvlJc w:val="left"/>
      <w:pPr>
        <w:ind w:left="3610" w:hanging="358"/>
      </w:pPr>
      <w:rPr>
        <w:rFonts w:hint="default"/>
        <w:lang w:val="sl-SI" w:eastAsia="en-US" w:bidi="ar-SA"/>
      </w:rPr>
    </w:lvl>
    <w:lvl w:ilvl="6" w:tplc="B0869C5C">
      <w:numFmt w:val="bullet"/>
      <w:lvlText w:val="•"/>
      <w:lvlJc w:val="left"/>
      <w:pPr>
        <w:ind w:left="4164" w:hanging="358"/>
      </w:pPr>
      <w:rPr>
        <w:rFonts w:hint="default"/>
        <w:lang w:val="sl-SI" w:eastAsia="en-US" w:bidi="ar-SA"/>
      </w:rPr>
    </w:lvl>
    <w:lvl w:ilvl="7" w:tplc="01C8CE2E">
      <w:numFmt w:val="bullet"/>
      <w:lvlText w:val="•"/>
      <w:lvlJc w:val="left"/>
      <w:pPr>
        <w:ind w:left="4718" w:hanging="358"/>
      </w:pPr>
      <w:rPr>
        <w:rFonts w:hint="default"/>
        <w:lang w:val="sl-SI" w:eastAsia="en-US" w:bidi="ar-SA"/>
      </w:rPr>
    </w:lvl>
    <w:lvl w:ilvl="8" w:tplc="5C8CBBCE">
      <w:numFmt w:val="bullet"/>
      <w:lvlText w:val="•"/>
      <w:lvlJc w:val="left"/>
      <w:pPr>
        <w:ind w:left="5272" w:hanging="358"/>
      </w:pPr>
      <w:rPr>
        <w:rFonts w:hint="default"/>
        <w:lang w:val="sl-SI" w:eastAsia="en-US" w:bidi="ar-SA"/>
      </w:rPr>
    </w:lvl>
  </w:abstractNum>
  <w:abstractNum w:abstractNumId="44" w15:restartNumberingAfterBreak="0">
    <w:nsid w:val="6D925367"/>
    <w:multiLevelType w:val="hybridMultilevel"/>
    <w:tmpl w:val="9ADEC526"/>
    <w:lvl w:ilvl="0" w:tplc="FFFFFFFF">
      <w:start w:val="1"/>
      <w:numFmt w:val="decimal"/>
      <w:lvlText w:val="%1."/>
      <w:lvlJc w:val="left"/>
      <w:pPr>
        <w:ind w:left="120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0DA3CC5"/>
    <w:multiLevelType w:val="hybridMultilevel"/>
    <w:tmpl w:val="19089F3E"/>
    <w:lvl w:ilvl="0" w:tplc="FFFFFFFF">
      <w:start w:val="1"/>
      <w:numFmt w:val="decimal"/>
      <w:lvlText w:val="%1."/>
      <w:lvlJc w:val="left"/>
      <w:pPr>
        <w:ind w:left="2284"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46" w15:restartNumberingAfterBreak="0">
    <w:nsid w:val="71D53B20"/>
    <w:multiLevelType w:val="hybridMultilevel"/>
    <w:tmpl w:val="F43C4400"/>
    <w:lvl w:ilvl="0" w:tplc="04240013">
      <w:start w:val="1"/>
      <w:numFmt w:val="upperRoman"/>
      <w:lvlText w:val="%1."/>
      <w:lvlJc w:val="right"/>
      <w:pPr>
        <w:ind w:left="1204" w:hanging="360"/>
      </w:pPr>
    </w:lvl>
    <w:lvl w:ilvl="1" w:tplc="04240019" w:tentative="1">
      <w:start w:val="1"/>
      <w:numFmt w:val="lowerLetter"/>
      <w:lvlText w:val="%2."/>
      <w:lvlJc w:val="left"/>
      <w:pPr>
        <w:ind w:left="1924" w:hanging="360"/>
      </w:pPr>
    </w:lvl>
    <w:lvl w:ilvl="2" w:tplc="0424001B" w:tentative="1">
      <w:start w:val="1"/>
      <w:numFmt w:val="lowerRoman"/>
      <w:lvlText w:val="%3."/>
      <w:lvlJc w:val="right"/>
      <w:pPr>
        <w:ind w:left="2644" w:hanging="180"/>
      </w:pPr>
    </w:lvl>
    <w:lvl w:ilvl="3" w:tplc="0424000F" w:tentative="1">
      <w:start w:val="1"/>
      <w:numFmt w:val="decimal"/>
      <w:lvlText w:val="%4."/>
      <w:lvlJc w:val="left"/>
      <w:pPr>
        <w:ind w:left="3364" w:hanging="360"/>
      </w:pPr>
    </w:lvl>
    <w:lvl w:ilvl="4" w:tplc="04240019" w:tentative="1">
      <w:start w:val="1"/>
      <w:numFmt w:val="lowerLetter"/>
      <w:lvlText w:val="%5."/>
      <w:lvlJc w:val="left"/>
      <w:pPr>
        <w:ind w:left="4084" w:hanging="360"/>
      </w:pPr>
    </w:lvl>
    <w:lvl w:ilvl="5" w:tplc="0424001B" w:tentative="1">
      <w:start w:val="1"/>
      <w:numFmt w:val="lowerRoman"/>
      <w:lvlText w:val="%6."/>
      <w:lvlJc w:val="right"/>
      <w:pPr>
        <w:ind w:left="4804" w:hanging="180"/>
      </w:pPr>
    </w:lvl>
    <w:lvl w:ilvl="6" w:tplc="0424000F" w:tentative="1">
      <w:start w:val="1"/>
      <w:numFmt w:val="decimal"/>
      <w:lvlText w:val="%7."/>
      <w:lvlJc w:val="left"/>
      <w:pPr>
        <w:ind w:left="5524" w:hanging="360"/>
      </w:pPr>
    </w:lvl>
    <w:lvl w:ilvl="7" w:tplc="04240019" w:tentative="1">
      <w:start w:val="1"/>
      <w:numFmt w:val="lowerLetter"/>
      <w:lvlText w:val="%8."/>
      <w:lvlJc w:val="left"/>
      <w:pPr>
        <w:ind w:left="6244" w:hanging="360"/>
      </w:pPr>
    </w:lvl>
    <w:lvl w:ilvl="8" w:tplc="0424001B" w:tentative="1">
      <w:start w:val="1"/>
      <w:numFmt w:val="lowerRoman"/>
      <w:lvlText w:val="%9."/>
      <w:lvlJc w:val="right"/>
      <w:pPr>
        <w:ind w:left="6964" w:hanging="180"/>
      </w:pPr>
    </w:lvl>
  </w:abstractNum>
  <w:abstractNum w:abstractNumId="47" w15:restartNumberingAfterBreak="0">
    <w:nsid w:val="73392367"/>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3BA6AA7"/>
    <w:multiLevelType w:val="hybridMultilevel"/>
    <w:tmpl w:val="CBF62AD4"/>
    <w:lvl w:ilvl="0" w:tplc="FFFFFFFF">
      <w:start w:val="1"/>
      <w:numFmt w:val="decimal"/>
      <w:lvlText w:val="%1."/>
      <w:lvlJc w:val="left"/>
      <w:pPr>
        <w:ind w:left="120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44554DC"/>
    <w:multiLevelType w:val="hybridMultilevel"/>
    <w:tmpl w:val="7A6C13DA"/>
    <w:lvl w:ilvl="0" w:tplc="EFAEAB68">
      <w:numFmt w:val="bullet"/>
      <w:lvlText w:val="•"/>
      <w:lvlJc w:val="left"/>
      <w:pPr>
        <w:ind w:left="665" w:hanging="352"/>
      </w:pPr>
      <w:rPr>
        <w:rFonts w:ascii="Arial" w:eastAsia="Arial" w:hAnsi="Arial" w:cs="Arial" w:hint="default"/>
        <w:spacing w:val="0"/>
        <w:w w:val="79"/>
        <w:lang w:val="sl-SI" w:eastAsia="en-US" w:bidi="ar-SA"/>
      </w:rPr>
    </w:lvl>
    <w:lvl w:ilvl="1" w:tplc="433811BE">
      <w:numFmt w:val="bullet"/>
      <w:lvlText w:val="•"/>
      <w:lvlJc w:val="left"/>
      <w:pPr>
        <w:ind w:left="1634" w:hanging="352"/>
      </w:pPr>
      <w:rPr>
        <w:rFonts w:hint="default"/>
        <w:lang w:val="sl-SI" w:eastAsia="en-US" w:bidi="ar-SA"/>
      </w:rPr>
    </w:lvl>
    <w:lvl w:ilvl="2" w:tplc="2D3A984C">
      <w:numFmt w:val="bullet"/>
      <w:lvlText w:val="•"/>
      <w:lvlJc w:val="left"/>
      <w:pPr>
        <w:ind w:left="2608" w:hanging="352"/>
      </w:pPr>
      <w:rPr>
        <w:rFonts w:hint="default"/>
        <w:lang w:val="sl-SI" w:eastAsia="en-US" w:bidi="ar-SA"/>
      </w:rPr>
    </w:lvl>
    <w:lvl w:ilvl="3" w:tplc="10DACB66">
      <w:numFmt w:val="bullet"/>
      <w:lvlText w:val="•"/>
      <w:lvlJc w:val="left"/>
      <w:pPr>
        <w:ind w:left="3582" w:hanging="352"/>
      </w:pPr>
      <w:rPr>
        <w:rFonts w:hint="default"/>
        <w:lang w:val="sl-SI" w:eastAsia="en-US" w:bidi="ar-SA"/>
      </w:rPr>
    </w:lvl>
    <w:lvl w:ilvl="4" w:tplc="8D48A53A">
      <w:numFmt w:val="bullet"/>
      <w:lvlText w:val="•"/>
      <w:lvlJc w:val="left"/>
      <w:pPr>
        <w:ind w:left="4557" w:hanging="352"/>
      </w:pPr>
      <w:rPr>
        <w:rFonts w:hint="default"/>
        <w:lang w:val="sl-SI" w:eastAsia="en-US" w:bidi="ar-SA"/>
      </w:rPr>
    </w:lvl>
    <w:lvl w:ilvl="5" w:tplc="4F584366">
      <w:numFmt w:val="bullet"/>
      <w:lvlText w:val="•"/>
      <w:lvlJc w:val="left"/>
      <w:pPr>
        <w:ind w:left="5531" w:hanging="352"/>
      </w:pPr>
      <w:rPr>
        <w:rFonts w:hint="default"/>
        <w:lang w:val="sl-SI" w:eastAsia="en-US" w:bidi="ar-SA"/>
      </w:rPr>
    </w:lvl>
    <w:lvl w:ilvl="6" w:tplc="EF52B12E">
      <w:numFmt w:val="bullet"/>
      <w:lvlText w:val="•"/>
      <w:lvlJc w:val="left"/>
      <w:pPr>
        <w:ind w:left="6505" w:hanging="352"/>
      </w:pPr>
      <w:rPr>
        <w:rFonts w:hint="default"/>
        <w:lang w:val="sl-SI" w:eastAsia="en-US" w:bidi="ar-SA"/>
      </w:rPr>
    </w:lvl>
    <w:lvl w:ilvl="7" w:tplc="A60247D4">
      <w:numFmt w:val="bullet"/>
      <w:lvlText w:val="•"/>
      <w:lvlJc w:val="left"/>
      <w:pPr>
        <w:ind w:left="7480" w:hanging="352"/>
      </w:pPr>
      <w:rPr>
        <w:rFonts w:hint="default"/>
        <w:lang w:val="sl-SI" w:eastAsia="en-US" w:bidi="ar-SA"/>
      </w:rPr>
    </w:lvl>
    <w:lvl w:ilvl="8" w:tplc="02826CC2">
      <w:numFmt w:val="bullet"/>
      <w:lvlText w:val="•"/>
      <w:lvlJc w:val="left"/>
      <w:pPr>
        <w:ind w:left="8454" w:hanging="352"/>
      </w:pPr>
      <w:rPr>
        <w:rFonts w:hint="default"/>
        <w:lang w:val="sl-SI" w:eastAsia="en-US" w:bidi="ar-SA"/>
      </w:rPr>
    </w:lvl>
  </w:abstractNum>
  <w:abstractNum w:abstractNumId="50" w15:restartNumberingAfterBreak="0">
    <w:nsid w:val="745774C0"/>
    <w:multiLevelType w:val="hybridMultilevel"/>
    <w:tmpl w:val="9A3C951C"/>
    <w:lvl w:ilvl="0" w:tplc="C3949B5C">
      <w:numFmt w:val="bullet"/>
      <w:lvlText w:val="•"/>
      <w:lvlJc w:val="left"/>
      <w:pPr>
        <w:ind w:left="479" w:hanging="280"/>
      </w:pPr>
      <w:rPr>
        <w:rFonts w:ascii="Arial" w:eastAsia="Arial" w:hAnsi="Arial" w:cs="Arial" w:hint="default"/>
        <w:b w:val="0"/>
        <w:bCs w:val="0"/>
        <w:i w:val="0"/>
        <w:iCs w:val="0"/>
        <w:color w:val="565756"/>
        <w:spacing w:val="0"/>
        <w:w w:val="84"/>
        <w:sz w:val="24"/>
        <w:szCs w:val="24"/>
        <w:lang w:val="sl-SI" w:eastAsia="en-US" w:bidi="ar-SA"/>
      </w:rPr>
    </w:lvl>
    <w:lvl w:ilvl="1" w:tplc="BED6C624">
      <w:numFmt w:val="bullet"/>
      <w:lvlText w:val="•"/>
      <w:lvlJc w:val="left"/>
      <w:pPr>
        <w:ind w:left="1454" w:hanging="280"/>
      </w:pPr>
      <w:rPr>
        <w:rFonts w:hint="default"/>
        <w:lang w:val="sl-SI" w:eastAsia="en-US" w:bidi="ar-SA"/>
      </w:rPr>
    </w:lvl>
    <w:lvl w:ilvl="2" w:tplc="CC26624C">
      <w:numFmt w:val="bullet"/>
      <w:lvlText w:val="•"/>
      <w:lvlJc w:val="left"/>
      <w:pPr>
        <w:ind w:left="2428" w:hanging="280"/>
      </w:pPr>
      <w:rPr>
        <w:rFonts w:hint="default"/>
        <w:lang w:val="sl-SI" w:eastAsia="en-US" w:bidi="ar-SA"/>
      </w:rPr>
    </w:lvl>
    <w:lvl w:ilvl="3" w:tplc="776ABC46">
      <w:numFmt w:val="bullet"/>
      <w:lvlText w:val="•"/>
      <w:lvlJc w:val="left"/>
      <w:pPr>
        <w:ind w:left="3402" w:hanging="280"/>
      </w:pPr>
      <w:rPr>
        <w:rFonts w:hint="default"/>
        <w:lang w:val="sl-SI" w:eastAsia="en-US" w:bidi="ar-SA"/>
      </w:rPr>
    </w:lvl>
    <w:lvl w:ilvl="4" w:tplc="585C40D0">
      <w:numFmt w:val="bullet"/>
      <w:lvlText w:val="•"/>
      <w:lvlJc w:val="left"/>
      <w:pPr>
        <w:ind w:left="4377" w:hanging="280"/>
      </w:pPr>
      <w:rPr>
        <w:rFonts w:hint="default"/>
        <w:lang w:val="sl-SI" w:eastAsia="en-US" w:bidi="ar-SA"/>
      </w:rPr>
    </w:lvl>
    <w:lvl w:ilvl="5" w:tplc="C9BCD2BE">
      <w:numFmt w:val="bullet"/>
      <w:lvlText w:val="•"/>
      <w:lvlJc w:val="left"/>
      <w:pPr>
        <w:ind w:left="5351" w:hanging="280"/>
      </w:pPr>
      <w:rPr>
        <w:rFonts w:hint="default"/>
        <w:lang w:val="sl-SI" w:eastAsia="en-US" w:bidi="ar-SA"/>
      </w:rPr>
    </w:lvl>
    <w:lvl w:ilvl="6" w:tplc="67D4AEC0">
      <w:numFmt w:val="bullet"/>
      <w:lvlText w:val="•"/>
      <w:lvlJc w:val="left"/>
      <w:pPr>
        <w:ind w:left="6325" w:hanging="280"/>
      </w:pPr>
      <w:rPr>
        <w:rFonts w:hint="default"/>
        <w:lang w:val="sl-SI" w:eastAsia="en-US" w:bidi="ar-SA"/>
      </w:rPr>
    </w:lvl>
    <w:lvl w:ilvl="7" w:tplc="91C47262">
      <w:numFmt w:val="bullet"/>
      <w:lvlText w:val="•"/>
      <w:lvlJc w:val="left"/>
      <w:pPr>
        <w:ind w:left="7300" w:hanging="280"/>
      </w:pPr>
      <w:rPr>
        <w:rFonts w:hint="default"/>
        <w:lang w:val="sl-SI" w:eastAsia="en-US" w:bidi="ar-SA"/>
      </w:rPr>
    </w:lvl>
    <w:lvl w:ilvl="8" w:tplc="91D04FE8">
      <w:numFmt w:val="bullet"/>
      <w:lvlText w:val="•"/>
      <w:lvlJc w:val="left"/>
      <w:pPr>
        <w:ind w:left="8274" w:hanging="280"/>
      </w:pPr>
      <w:rPr>
        <w:rFonts w:hint="default"/>
        <w:lang w:val="sl-SI" w:eastAsia="en-US" w:bidi="ar-SA"/>
      </w:rPr>
    </w:lvl>
  </w:abstractNum>
  <w:abstractNum w:abstractNumId="51" w15:restartNumberingAfterBreak="0">
    <w:nsid w:val="74577945"/>
    <w:multiLevelType w:val="hybridMultilevel"/>
    <w:tmpl w:val="2DE86C3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57855F9"/>
    <w:multiLevelType w:val="hybridMultilevel"/>
    <w:tmpl w:val="177A15CC"/>
    <w:lvl w:ilvl="0" w:tplc="BB2C28A8">
      <w:start w:val="2"/>
      <w:numFmt w:val="lowerLetter"/>
      <w:lvlText w:val="%1)"/>
      <w:lvlJc w:val="left"/>
      <w:pPr>
        <w:ind w:left="815" w:hanging="367"/>
      </w:pPr>
      <w:rPr>
        <w:rFonts w:hint="default"/>
        <w:spacing w:val="-1"/>
        <w:w w:val="80"/>
        <w:lang w:val="sl-SI" w:eastAsia="en-US" w:bidi="ar-SA"/>
      </w:rPr>
    </w:lvl>
    <w:lvl w:ilvl="1" w:tplc="39DABBB0">
      <w:numFmt w:val="bullet"/>
      <w:lvlText w:val="•"/>
      <w:lvlJc w:val="left"/>
      <w:pPr>
        <w:ind w:left="1376" w:hanging="367"/>
      </w:pPr>
      <w:rPr>
        <w:rFonts w:hint="default"/>
        <w:lang w:val="sl-SI" w:eastAsia="en-US" w:bidi="ar-SA"/>
      </w:rPr>
    </w:lvl>
    <w:lvl w:ilvl="2" w:tplc="03123C2E">
      <w:numFmt w:val="bullet"/>
      <w:lvlText w:val="•"/>
      <w:lvlJc w:val="left"/>
      <w:pPr>
        <w:ind w:left="1933" w:hanging="367"/>
      </w:pPr>
      <w:rPr>
        <w:rFonts w:hint="default"/>
        <w:lang w:val="sl-SI" w:eastAsia="en-US" w:bidi="ar-SA"/>
      </w:rPr>
    </w:lvl>
    <w:lvl w:ilvl="3" w:tplc="F990CBAA">
      <w:numFmt w:val="bullet"/>
      <w:lvlText w:val="•"/>
      <w:lvlJc w:val="left"/>
      <w:pPr>
        <w:ind w:left="2490" w:hanging="367"/>
      </w:pPr>
      <w:rPr>
        <w:rFonts w:hint="default"/>
        <w:lang w:val="sl-SI" w:eastAsia="en-US" w:bidi="ar-SA"/>
      </w:rPr>
    </w:lvl>
    <w:lvl w:ilvl="4" w:tplc="EAAC5A70">
      <w:numFmt w:val="bullet"/>
      <w:lvlText w:val="•"/>
      <w:lvlJc w:val="left"/>
      <w:pPr>
        <w:ind w:left="3047" w:hanging="367"/>
      </w:pPr>
      <w:rPr>
        <w:rFonts w:hint="default"/>
        <w:lang w:val="sl-SI" w:eastAsia="en-US" w:bidi="ar-SA"/>
      </w:rPr>
    </w:lvl>
    <w:lvl w:ilvl="5" w:tplc="E83CD8FE">
      <w:numFmt w:val="bullet"/>
      <w:lvlText w:val="•"/>
      <w:lvlJc w:val="left"/>
      <w:pPr>
        <w:ind w:left="3604" w:hanging="367"/>
      </w:pPr>
      <w:rPr>
        <w:rFonts w:hint="default"/>
        <w:lang w:val="sl-SI" w:eastAsia="en-US" w:bidi="ar-SA"/>
      </w:rPr>
    </w:lvl>
    <w:lvl w:ilvl="6" w:tplc="3B6884F4">
      <w:numFmt w:val="bullet"/>
      <w:lvlText w:val="•"/>
      <w:lvlJc w:val="left"/>
      <w:pPr>
        <w:ind w:left="4161" w:hanging="367"/>
      </w:pPr>
      <w:rPr>
        <w:rFonts w:hint="default"/>
        <w:lang w:val="sl-SI" w:eastAsia="en-US" w:bidi="ar-SA"/>
      </w:rPr>
    </w:lvl>
    <w:lvl w:ilvl="7" w:tplc="107E364C">
      <w:numFmt w:val="bullet"/>
      <w:lvlText w:val="•"/>
      <w:lvlJc w:val="left"/>
      <w:pPr>
        <w:ind w:left="4718" w:hanging="367"/>
      </w:pPr>
      <w:rPr>
        <w:rFonts w:hint="default"/>
        <w:lang w:val="sl-SI" w:eastAsia="en-US" w:bidi="ar-SA"/>
      </w:rPr>
    </w:lvl>
    <w:lvl w:ilvl="8" w:tplc="5A2A5D4E">
      <w:numFmt w:val="bullet"/>
      <w:lvlText w:val="•"/>
      <w:lvlJc w:val="left"/>
      <w:pPr>
        <w:ind w:left="5275" w:hanging="367"/>
      </w:pPr>
      <w:rPr>
        <w:rFonts w:hint="default"/>
        <w:lang w:val="sl-SI" w:eastAsia="en-US" w:bidi="ar-SA"/>
      </w:rPr>
    </w:lvl>
  </w:abstractNum>
  <w:abstractNum w:abstractNumId="53" w15:restartNumberingAfterBreak="0">
    <w:nsid w:val="7D894000"/>
    <w:multiLevelType w:val="hybridMultilevel"/>
    <w:tmpl w:val="15969DE0"/>
    <w:lvl w:ilvl="0" w:tplc="32D46AB4">
      <w:numFmt w:val="bullet"/>
      <w:lvlText w:val="•"/>
      <w:lvlJc w:val="left"/>
      <w:pPr>
        <w:ind w:left="5250" w:hanging="87"/>
      </w:pPr>
      <w:rPr>
        <w:rFonts w:ascii="Arial" w:eastAsia="Arial" w:hAnsi="Arial" w:cs="Arial" w:hint="default"/>
        <w:b w:val="0"/>
        <w:bCs w:val="0"/>
        <w:i w:val="0"/>
        <w:iCs w:val="0"/>
        <w:color w:val="8E8E8E"/>
        <w:spacing w:val="0"/>
        <w:w w:val="42"/>
        <w:sz w:val="16"/>
        <w:szCs w:val="16"/>
        <w:lang w:val="sl-SI" w:eastAsia="en-US" w:bidi="ar-SA"/>
      </w:rPr>
    </w:lvl>
    <w:lvl w:ilvl="1" w:tplc="EA70884E">
      <w:numFmt w:val="bullet"/>
      <w:lvlText w:val="•"/>
      <w:lvlJc w:val="left"/>
      <w:pPr>
        <w:ind w:left="5780" w:hanging="87"/>
      </w:pPr>
      <w:rPr>
        <w:rFonts w:hint="default"/>
        <w:lang w:val="sl-SI" w:eastAsia="en-US" w:bidi="ar-SA"/>
      </w:rPr>
    </w:lvl>
    <w:lvl w:ilvl="2" w:tplc="8A9E4090">
      <w:numFmt w:val="bullet"/>
      <w:lvlText w:val="•"/>
      <w:lvlJc w:val="left"/>
      <w:pPr>
        <w:ind w:left="6301" w:hanging="87"/>
      </w:pPr>
      <w:rPr>
        <w:rFonts w:hint="default"/>
        <w:lang w:val="sl-SI" w:eastAsia="en-US" w:bidi="ar-SA"/>
      </w:rPr>
    </w:lvl>
    <w:lvl w:ilvl="3" w:tplc="2C588496">
      <w:numFmt w:val="bullet"/>
      <w:lvlText w:val="•"/>
      <w:lvlJc w:val="left"/>
      <w:pPr>
        <w:ind w:left="6821" w:hanging="87"/>
      </w:pPr>
      <w:rPr>
        <w:rFonts w:hint="default"/>
        <w:lang w:val="sl-SI" w:eastAsia="en-US" w:bidi="ar-SA"/>
      </w:rPr>
    </w:lvl>
    <w:lvl w:ilvl="4" w:tplc="F81CD964">
      <w:numFmt w:val="bullet"/>
      <w:lvlText w:val="•"/>
      <w:lvlJc w:val="left"/>
      <w:pPr>
        <w:ind w:left="7342" w:hanging="87"/>
      </w:pPr>
      <w:rPr>
        <w:rFonts w:hint="default"/>
        <w:lang w:val="sl-SI" w:eastAsia="en-US" w:bidi="ar-SA"/>
      </w:rPr>
    </w:lvl>
    <w:lvl w:ilvl="5" w:tplc="8B3CF3B4">
      <w:numFmt w:val="bullet"/>
      <w:lvlText w:val="•"/>
      <w:lvlJc w:val="left"/>
      <w:pPr>
        <w:ind w:left="7862" w:hanging="87"/>
      </w:pPr>
      <w:rPr>
        <w:rFonts w:hint="default"/>
        <w:lang w:val="sl-SI" w:eastAsia="en-US" w:bidi="ar-SA"/>
      </w:rPr>
    </w:lvl>
    <w:lvl w:ilvl="6" w:tplc="E0FEF9AC">
      <w:numFmt w:val="bullet"/>
      <w:lvlText w:val="•"/>
      <w:lvlJc w:val="left"/>
      <w:pPr>
        <w:ind w:left="8383" w:hanging="87"/>
      </w:pPr>
      <w:rPr>
        <w:rFonts w:hint="default"/>
        <w:lang w:val="sl-SI" w:eastAsia="en-US" w:bidi="ar-SA"/>
      </w:rPr>
    </w:lvl>
    <w:lvl w:ilvl="7" w:tplc="EC0C4842">
      <w:numFmt w:val="bullet"/>
      <w:lvlText w:val="•"/>
      <w:lvlJc w:val="left"/>
      <w:pPr>
        <w:ind w:left="8903" w:hanging="87"/>
      </w:pPr>
      <w:rPr>
        <w:rFonts w:hint="default"/>
        <w:lang w:val="sl-SI" w:eastAsia="en-US" w:bidi="ar-SA"/>
      </w:rPr>
    </w:lvl>
    <w:lvl w:ilvl="8" w:tplc="6B40FF50">
      <w:numFmt w:val="bullet"/>
      <w:lvlText w:val="•"/>
      <w:lvlJc w:val="left"/>
      <w:pPr>
        <w:ind w:left="9424" w:hanging="87"/>
      </w:pPr>
      <w:rPr>
        <w:rFonts w:hint="default"/>
        <w:lang w:val="sl-SI" w:eastAsia="en-US" w:bidi="ar-SA"/>
      </w:rPr>
    </w:lvl>
  </w:abstractNum>
  <w:abstractNum w:abstractNumId="54" w15:restartNumberingAfterBreak="0">
    <w:nsid w:val="7E252F0D"/>
    <w:multiLevelType w:val="hybridMultilevel"/>
    <w:tmpl w:val="0B3C7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F61035C"/>
    <w:multiLevelType w:val="hybridMultilevel"/>
    <w:tmpl w:val="1CB48462"/>
    <w:lvl w:ilvl="0" w:tplc="FFFFFFFF">
      <w:start w:val="1"/>
      <w:numFmt w:val="decimal"/>
      <w:lvlText w:val="%1."/>
      <w:lvlJc w:val="left"/>
      <w:pPr>
        <w:ind w:left="1080" w:hanging="360"/>
      </w:pPr>
    </w:lvl>
    <w:lvl w:ilvl="1" w:tplc="04240019" w:tentative="1">
      <w:start w:val="1"/>
      <w:numFmt w:val="lowerLetter"/>
      <w:lvlText w:val="%2."/>
      <w:lvlJc w:val="left"/>
      <w:pPr>
        <w:ind w:left="1316" w:hanging="360"/>
      </w:pPr>
    </w:lvl>
    <w:lvl w:ilvl="2" w:tplc="0424001B" w:tentative="1">
      <w:start w:val="1"/>
      <w:numFmt w:val="lowerRoman"/>
      <w:lvlText w:val="%3."/>
      <w:lvlJc w:val="right"/>
      <w:pPr>
        <w:ind w:left="2036" w:hanging="180"/>
      </w:pPr>
    </w:lvl>
    <w:lvl w:ilvl="3" w:tplc="0424000F" w:tentative="1">
      <w:start w:val="1"/>
      <w:numFmt w:val="decimal"/>
      <w:lvlText w:val="%4."/>
      <w:lvlJc w:val="left"/>
      <w:pPr>
        <w:ind w:left="2756" w:hanging="360"/>
      </w:pPr>
    </w:lvl>
    <w:lvl w:ilvl="4" w:tplc="04240019" w:tentative="1">
      <w:start w:val="1"/>
      <w:numFmt w:val="lowerLetter"/>
      <w:lvlText w:val="%5."/>
      <w:lvlJc w:val="left"/>
      <w:pPr>
        <w:ind w:left="3476" w:hanging="360"/>
      </w:pPr>
    </w:lvl>
    <w:lvl w:ilvl="5" w:tplc="0424001B" w:tentative="1">
      <w:start w:val="1"/>
      <w:numFmt w:val="lowerRoman"/>
      <w:lvlText w:val="%6."/>
      <w:lvlJc w:val="right"/>
      <w:pPr>
        <w:ind w:left="4196" w:hanging="180"/>
      </w:pPr>
    </w:lvl>
    <w:lvl w:ilvl="6" w:tplc="0424000F" w:tentative="1">
      <w:start w:val="1"/>
      <w:numFmt w:val="decimal"/>
      <w:lvlText w:val="%7."/>
      <w:lvlJc w:val="left"/>
      <w:pPr>
        <w:ind w:left="4916" w:hanging="360"/>
      </w:pPr>
    </w:lvl>
    <w:lvl w:ilvl="7" w:tplc="04240019" w:tentative="1">
      <w:start w:val="1"/>
      <w:numFmt w:val="lowerLetter"/>
      <w:lvlText w:val="%8."/>
      <w:lvlJc w:val="left"/>
      <w:pPr>
        <w:ind w:left="5636" w:hanging="360"/>
      </w:pPr>
    </w:lvl>
    <w:lvl w:ilvl="8" w:tplc="0424001B" w:tentative="1">
      <w:start w:val="1"/>
      <w:numFmt w:val="lowerRoman"/>
      <w:lvlText w:val="%9."/>
      <w:lvlJc w:val="right"/>
      <w:pPr>
        <w:ind w:left="6356" w:hanging="180"/>
      </w:pPr>
    </w:lvl>
  </w:abstractNum>
  <w:abstractNum w:abstractNumId="56" w15:restartNumberingAfterBreak="0">
    <w:nsid w:val="7FAB2418"/>
    <w:multiLevelType w:val="hybridMultilevel"/>
    <w:tmpl w:val="B128EE36"/>
    <w:lvl w:ilvl="0" w:tplc="A9221FA0">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93791286">
    <w:abstractNumId w:val="9"/>
  </w:num>
  <w:num w:numId="2" w16cid:durableId="1878351288">
    <w:abstractNumId w:val="1"/>
  </w:num>
  <w:num w:numId="3" w16cid:durableId="1288244506">
    <w:abstractNumId w:val="36"/>
  </w:num>
  <w:num w:numId="4" w16cid:durableId="2137675935">
    <w:abstractNumId w:val="21"/>
  </w:num>
  <w:num w:numId="5" w16cid:durableId="1672365827">
    <w:abstractNumId w:val="52"/>
  </w:num>
  <w:num w:numId="6" w16cid:durableId="604924172">
    <w:abstractNumId w:val="4"/>
  </w:num>
  <w:num w:numId="7" w16cid:durableId="1676882538">
    <w:abstractNumId w:val="11"/>
  </w:num>
  <w:num w:numId="8" w16cid:durableId="255476755">
    <w:abstractNumId w:val="2"/>
  </w:num>
  <w:num w:numId="9" w16cid:durableId="1990135713">
    <w:abstractNumId w:val="43"/>
  </w:num>
  <w:num w:numId="10" w16cid:durableId="1573854443">
    <w:abstractNumId w:val="10"/>
  </w:num>
  <w:num w:numId="11" w16cid:durableId="1487356362">
    <w:abstractNumId w:val="40"/>
  </w:num>
  <w:num w:numId="12" w16cid:durableId="1218859728">
    <w:abstractNumId w:val="50"/>
  </w:num>
  <w:num w:numId="13" w16cid:durableId="709889176">
    <w:abstractNumId w:val="28"/>
  </w:num>
  <w:num w:numId="14" w16cid:durableId="209154270">
    <w:abstractNumId w:val="34"/>
  </w:num>
  <w:num w:numId="15" w16cid:durableId="48039129">
    <w:abstractNumId w:val="49"/>
  </w:num>
  <w:num w:numId="16" w16cid:durableId="1883667660">
    <w:abstractNumId w:val="37"/>
  </w:num>
  <w:num w:numId="17" w16cid:durableId="572588505">
    <w:abstractNumId w:val="32"/>
  </w:num>
  <w:num w:numId="18" w16cid:durableId="978460657">
    <w:abstractNumId w:val="18"/>
  </w:num>
  <w:num w:numId="19" w16cid:durableId="1651329909">
    <w:abstractNumId w:val="53"/>
  </w:num>
  <w:num w:numId="20" w16cid:durableId="1601912368">
    <w:abstractNumId w:val="7"/>
  </w:num>
  <w:num w:numId="21" w16cid:durableId="1942565792">
    <w:abstractNumId w:val="14"/>
  </w:num>
  <w:num w:numId="22" w16cid:durableId="1241674707">
    <w:abstractNumId w:val="20"/>
  </w:num>
  <w:num w:numId="23" w16cid:durableId="72942272">
    <w:abstractNumId w:val="25"/>
  </w:num>
  <w:num w:numId="24" w16cid:durableId="559561695">
    <w:abstractNumId w:val="13"/>
  </w:num>
  <w:num w:numId="25" w16cid:durableId="1790781464">
    <w:abstractNumId w:val="38"/>
  </w:num>
  <w:num w:numId="26" w16cid:durableId="1326325119">
    <w:abstractNumId w:val="27"/>
  </w:num>
  <w:num w:numId="27" w16cid:durableId="2057389819">
    <w:abstractNumId w:val="33"/>
  </w:num>
  <w:num w:numId="28" w16cid:durableId="727220126">
    <w:abstractNumId w:val="16"/>
  </w:num>
  <w:num w:numId="29" w16cid:durableId="1307734359">
    <w:abstractNumId w:val="46"/>
  </w:num>
  <w:num w:numId="30" w16cid:durableId="648021822">
    <w:abstractNumId w:val="0"/>
  </w:num>
  <w:num w:numId="31" w16cid:durableId="2104179093">
    <w:abstractNumId w:val="23"/>
  </w:num>
  <w:num w:numId="32" w16cid:durableId="1400711797">
    <w:abstractNumId w:val="56"/>
  </w:num>
  <w:num w:numId="33" w16cid:durableId="679429868">
    <w:abstractNumId w:val="6"/>
  </w:num>
  <w:num w:numId="34" w16cid:durableId="1363243684">
    <w:abstractNumId w:val="35"/>
  </w:num>
  <w:num w:numId="35" w16cid:durableId="1471441400">
    <w:abstractNumId w:val="31"/>
  </w:num>
  <w:num w:numId="36" w16cid:durableId="1534922966">
    <w:abstractNumId w:val="8"/>
  </w:num>
  <w:num w:numId="37" w16cid:durableId="1412384694">
    <w:abstractNumId w:val="47"/>
  </w:num>
  <w:num w:numId="38" w16cid:durableId="230193628">
    <w:abstractNumId w:val="24"/>
  </w:num>
  <w:num w:numId="39" w16cid:durableId="1633630256">
    <w:abstractNumId w:val="19"/>
  </w:num>
  <w:num w:numId="40" w16cid:durableId="932277536">
    <w:abstractNumId w:val="22"/>
  </w:num>
  <w:num w:numId="41" w16cid:durableId="72624240">
    <w:abstractNumId w:val="5"/>
  </w:num>
  <w:num w:numId="42" w16cid:durableId="46689588">
    <w:abstractNumId w:val="29"/>
  </w:num>
  <w:num w:numId="43" w16cid:durableId="1850023059">
    <w:abstractNumId w:val="51"/>
  </w:num>
  <w:num w:numId="44" w16cid:durableId="1801027210">
    <w:abstractNumId w:val="30"/>
  </w:num>
  <w:num w:numId="45" w16cid:durableId="502163667">
    <w:abstractNumId w:val="12"/>
  </w:num>
  <w:num w:numId="46" w16cid:durableId="1585408608">
    <w:abstractNumId w:val="15"/>
  </w:num>
  <w:num w:numId="47" w16cid:durableId="1770269014">
    <w:abstractNumId w:val="3"/>
  </w:num>
  <w:num w:numId="48" w16cid:durableId="448671360">
    <w:abstractNumId w:val="26"/>
  </w:num>
  <w:num w:numId="49" w16cid:durableId="96947389">
    <w:abstractNumId w:val="17"/>
  </w:num>
  <w:num w:numId="50" w16cid:durableId="547953731">
    <w:abstractNumId w:val="44"/>
  </w:num>
  <w:num w:numId="51" w16cid:durableId="1233346195">
    <w:abstractNumId w:val="41"/>
  </w:num>
  <w:num w:numId="52" w16cid:durableId="1132864169">
    <w:abstractNumId w:val="42"/>
  </w:num>
  <w:num w:numId="53" w16cid:durableId="1717505781">
    <w:abstractNumId w:val="55"/>
  </w:num>
  <w:num w:numId="54" w16cid:durableId="326715682">
    <w:abstractNumId w:val="45"/>
  </w:num>
  <w:num w:numId="55" w16cid:durableId="2137942639">
    <w:abstractNumId w:val="48"/>
  </w:num>
  <w:num w:numId="56" w16cid:durableId="1901745947">
    <w:abstractNumId w:val="39"/>
  </w:num>
  <w:num w:numId="57" w16cid:durableId="90757511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1F"/>
    <w:rsid w:val="00031347"/>
    <w:rsid w:val="0003217E"/>
    <w:rsid w:val="00046CA6"/>
    <w:rsid w:val="000B6DEF"/>
    <w:rsid w:val="00101927"/>
    <w:rsid w:val="00121B11"/>
    <w:rsid w:val="00173E5F"/>
    <w:rsid w:val="001B5384"/>
    <w:rsid w:val="001F7E16"/>
    <w:rsid w:val="0020230D"/>
    <w:rsid w:val="00214623"/>
    <w:rsid w:val="0023515F"/>
    <w:rsid w:val="002D0E76"/>
    <w:rsid w:val="00361166"/>
    <w:rsid w:val="003946B2"/>
    <w:rsid w:val="003E061D"/>
    <w:rsid w:val="00415510"/>
    <w:rsid w:val="00417527"/>
    <w:rsid w:val="00452F3E"/>
    <w:rsid w:val="004546C2"/>
    <w:rsid w:val="0047380D"/>
    <w:rsid w:val="00482E3B"/>
    <w:rsid w:val="004B39BB"/>
    <w:rsid w:val="004D7EFC"/>
    <w:rsid w:val="004F666B"/>
    <w:rsid w:val="00522B9E"/>
    <w:rsid w:val="005878A4"/>
    <w:rsid w:val="005B55C4"/>
    <w:rsid w:val="005C301A"/>
    <w:rsid w:val="005F384F"/>
    <w:rsid w:val="00616C27"/>
    <w:rsid w:val="00663FA1"/>
    <w:rsid w:val="006A6DC3"/>
    <w:rsid w:val="006E2FC5"/>
    <w:rsid w:val="007436C4"/>
    <w:rsid w:val="007C168F"/>
    <w:rsid w:val="00802B07"/>
    <w:rsid w:val="008D4941"/>
    <w:rsid w:val="008E5DC9"/>
    <w:rsid w:val="008F7421"/>
    <w:rsid w:val="009410BF"/>
    <w:rsid w:val="00976A89"/>
    <w:rsid w:val="009E72EB"/>
    <w:rsid w:val="00A17DF1"/>
    <w:rsid w:val="00A37698"/>
    <w:rsid w:val="00B802A2"/>
    <w:rsid w:val="00C2267A"/>
    <w:rsid w:val="00C90B92"/>
    <w:rsid w:val="00D54857"/>
    <w:rsid w:val="00E14765"/>
    <w:rsid w:val="00E32101"/>
    <w:rsid w:val="00E4638F"/>
    <w:rsid w:val="00E66E1F"/>
    <w:rsid w:val="00F5511C"/>
    <w:rsid w:val="00F6207C"/>
    <w:rsid w:val="00F8594D"/>
    <w:rsid w:val="00FA6967"/>
    <w:rsid w:val="00FB5A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6DAC"/>
  <w15:docId w15:val="{EB1F67D7-572D-4CFD-9216-E962A982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5A89"/>
    <w:pPr>
      <w:spacing w:before="240" w:after="240"/>
    </w:pPr>
    <w:rPr>
      <w:rFonts w:ascii="Arial" w:eastAsia="Arial" w:hAnsi="Arial" w:cs="Arial"/>
      <w:lang w:val="sl-SI"/>
    </w:rPr>
  </w:style>
  <w:style w:type="paragraph" w:styleId="Naslov1">
    <w:name w:val="heading 1"/>
    <w:basedOn w:val="Navaden"/>
    <w:uiPriority w:val="9"/>
    <w:qFormat/>
    <w:rsid w:val="00A17DF1"/>
    <w:pPr>
      <w:ind w:right="102"/>
      <w:outlineLvl w:val="0"/>
    </w:pPr>
    <w:rPr>
      <w:rFonts w:ascii="Verdana" w:hAnsi="Verdana"/>
      <w:b/>
      <w:bCs/>
      <w:w w:val="90"/>
      <w:sz w:val="36"/>
      <w:szCs w:val="40"/>
    </w:rPr>
  </w:style>
  <w:style w:type="paragraph" w:styleId="Naslov2">
    <w:name w:val="heading 2"/>
    <w:basedOn w:val="Navaden"/>
    <w:uiPriority w:val="9"/>
    <w:unhideWhenUsed/>
    <w:qFormat/>
    <w:rsid w:val="00A17DF1"/>
    <w:pPr>
      <w:numPr>
        <w:numId w:val="23"/>
      </w:numPr>
      <w:jc w:val="center"/>
      <w:outlineLvl w:val="1"/>
    </w:pPr>
    <w:rPr>
      <w:b/>
      <w:bCs/>
      <w:sz w:val="28"/>
      <w:szCs w:val="24"/>
    </w:rPr>
  </w:style>
  <w:style w:type="paragraph" w:styleId="Naslov3">
    <w:name w:val="heading 3"/>
    <w:basedOn w:val="Odstavekseznama"/>
    <w:next w:val="Navaden"/>
    <w:link w:val="Naslov3Znak"/>
    <w:uiPriority w:val="9"/>
    <w:unhideWhenUsed/>
    <w:qFormat/>
    <w:rsid w:val="00FB5A89"/>
    <w:pPr>
      <w:numPr>
        <w:numId w:val="24"/>
      </w:numPr>
      <w:jc w:val="center"/>
      <w:outlineLvl w:val="2"/>
    </w:pPr>
    <w:rPr>
      <w:b/>
      <w:bCs/>
      <w:w w:val="95"/>
      <w:sz w:val="24"/>
      <w:szCs w:val="24"/>
    </w:rPr>
  </w:style>
  <w:style w:type="paragraph" w:styleId="Naslov4">
    <w:name w:val="heading 4"/>
    <w:basedOn w:val="Navaden"/>
    <w:next w:val="Navaden"/>
    <w:link w:val="Naslov4Znak"/>
    <w:uiPriority w:val="9"/>
    <w:unhideWhenUsed/>
    <w:qFormat/>
    <w:rsid w:val="008D4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4"/>
      <w:szCs w:val="24"/>
    </w:rPr>
  </w:style>
  <w:style w:type="paragraph" w:styleId="Naslov">
    <w:name w:val="Title"/>
    <w:basedOn w:val="Navaden"/>
    <w:uiPriority w:val="10"/>
    <w:qFormat/>
    <w:pPr>
      <w:spacing w:before="31" w:line="1556" w:lineRule="exact"/>
      <w:ind w:left="203"/>
      <w:jc w:val="center"/>
    </w:pPr>
    <w:rPr>
      <w:sz w:val="141"/>
      <w:szCs w:val="141"/>
    </w:rPr>
  </w:style>
  <w:style w:type="paragraph" w:styleId="Odstavekseznama">
    <w:name w:val="List Paragraph"/>
    <w:basedOn w:val="Navaden"/>
    <w:uiPriority w:val="1"/>
    <w:qFormat/>
    <w:pPr>
      <w:ind w:left="479" w:hanging="355"/>
    </w:pPr>
  </w:style>
  <w:style w:type="paragraph" w:customStyle="1" w:styleId="TableParagraph">
    <w:name w:val="Table Paragraph"/>
    <w:basedOn w:val="Navaden"/>
    <w:uiPriority w:val="1"/>
    <w:qFormat/>
  </w:style>
  <w:style w:type="character" w:customStyle="1" w:styleId="Naslov3Znak">
    <w:name w:val="Naslov 3 Znak"/>
    <w:basedOn w:val="Privzetapisavaodstavka"/>
    <w:link w:val="Naslov3"/>
    <w:uiPriority w:val="9"/>
    <w:rsid w:val="00FB5A89"/>
    <w:rPr>
      <w:rFonts w:ascii="Arial" w:eastAsia="Arial" w:hAnsi="Arial" w:cs="Arial"/>
      <w:b/>
      <w:bCs/>
      <w:w w:val="95"/>
      <w:sz w:val="24"/>
      <w:szCs w:val="24"/>
      <w:lang w:val="sl-SI"/>
    </w:rPr>
  </w:style>
  <w:style w:type="character" w:customStyle="1" w:styleId="Naslov4Znak">
    <w:name w:val="Naslov 4 Znak"/>
    <w:basedOn w:val="Privzetapisavaodstavka"/>
    <w:link w:val="Naslov4"/>
    <w:uiPriority w:val="9"/>
    <w:rsid w:val="008D4941"/>
    <w:rPr>
      <w:rFonts w:asciiTheme="majorHAnsi" w:eastAsiaTheme="majorEastAsia" w:hAnsiTheme="majorHAnsi" w:cstheme="majorBidi"/>
      <w:i/>
      <w:iCs/>
      <w:color w:val="365F91" w:themeColor="accent1" w:themeShade="BF"/>
      <w:lang w:val="sl-SI"/>
    </w:rPr>
  </w:style>
  <w:style w:type="character" w:styleId="Hiperpovezava">
    <w:name w:val="Hyperlink"/>
    <w:basedOn w:val="Privzetapisavaodstavka"/>
    <w:uiPriority w:val="99"/>
    <w:unhideWhenUsed/>
    <w:rsid w:val="00482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omnimodo.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omnimodo.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dpo@omnimodo.si" TargetMode="External"/><Relationship Id="rId5" Type="http://schemas.openxmlformats.org/officeDocument/2006/relationships/image" Target="media/image1.jpeg"/><Relationship Id="rId10" Type="http://schemas.openxmlformats.org/officeDocument/2006/relationships/hyperlink" Target="mailto:dpo@omnimodo.si" TargetMode="External"/><Relationship Id="rId4" Type="http://schemas.openxmlformats.org/officeDocument/2006/relationships/webSettings" Target="webSettings.xml"/><Relationship Id="rId9" Type="http://schemas.openxmlformats.org/officeDocument/2006/relationships/hyperlink" Target="mailto:dpo@omnimod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2125</TotalTime>
  <Pages>35</Pages>
  <Words>3642</Words>
  <Characters>51001</Characters>
  <Application>Microsoft Office Word</Application>
  <DocSecurity>0</DocSecurity>
  <Lines>3642</Lines>
  <Paragraphs>3642</Paragraphs>
  <ScaleCrop>false</ScaleCrop>
  <HeadingPairs>
    <vt:vector size="2" baseType="variant">
      <vt:variant>
        <vt:lpstr>Naslov</vt:lpstr>
      </vt:variant>
      <vt:variant>
        <vt:i4>1</vt:i4>
      </vt:variant>
    </vt:vector>
  </HeadingPairs>
  <TitlesOfParts>
    <vt:vector size="1" baseType="lpstr">
      <vt:lpstr>GDPR DU Polzela</vt:lpstr>
    </vt:vector>
  </TitlesOfParts>
  <Company/>
  <LinksUpToDate>false</LinksUpToDate>
  <CharactersWithSpaces>51001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DU Polzela</dc:title>
  <dc:creator>Andreja Bevc</dc:creator>
  <cp:lastModifiedBy>IT Podpora</cp:lastModifiedBy>
  <cp:revision>26</cp:revision>
  <dcterms:created xsi:type="dcterms:W3CDTF">2025-03-12T10:53:00Z</dcterms:created>
  <dcterms:modified xsi:type="dcterms:W3CDTF">2025-03-17T11:08:00Z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HP Scan</vt:lpwstr>
  </property>
  <property fmtid="{D5CDD505-2E9C-101B-9397-08002B2CF9AE}" pid="4" name="LastSaved">
    <vt:filetime>2025-03-12T00:00:00Z</vt:filetime>
  </property>
  <property fmtid="{D5CDD505-2E9C-101B-9397-08002B2CF9AE}" pid="5" name="Producer">
    <vt:lpwstr>Adobe Acrobat Pro (64-bit) 24 Paper Capture Plug-in</vt:lpwstr>
  </property>
</Properties>
</file>